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52B3E" w14:textId="77777777" w:rsidR="00676D57" w:rsidRDefault="00C125D4">
      <w:pPr>
        <w:tabs>
          <w:tab w:val="left" w:pos="360"/>
          <w:tab w:val="left" w:pos="720"/>
          <w:tab w:val="left" w:pos="1080"/>
          <w:tab w:val="left" w:pos="1440"/>
          <w:tab w:val="left" w:pos="1800"/>
          <w:tab w:val="left" w:pos="2160"/>
        </w:tabs>
        <w:jc w:val="center"/>
        <w:rPr>
          <w:b/>
          <w:sz w:val="24"/>
        </w:rPr>
      </w:pPr>
      <w:r>
        <w:rPr>
          <w:b/>
          <w:sz w:val="24"/>
        </w:rPr>
        <w:t>Major Program Modification</w:t>
      </w:r>
    </w:p>
    <w:p w14:paraId="15552B3F" w14:textId="4DD98E76" w:rsidR="00676D57" w:rsidRDefault="00C125D4">
      <w:pPr>
        <w:jc w:val="center"/>
      </w:pPr>
      <w:bookmarkStart w:id="0" w:name="_heading=h.gjdgxs" w:colFirst="0" w:colLast="0"/>
      <w:bookmarkEnd w:id="0"/>
      <w:r>
        <w:t xml:space="preserve">[For program closures, removal of components (e.g. specializations), and for new pathways, please note that there are specific Word templates; please use the correct Word template in those cases. </w:t>
      </w:r>
      <w:proofErr w:type="spellStart"/>
      <w:r>
        <w:t>Curriculog</w:t>
      </w:r>
      <w:proofErr w:type="spellEnd"/>
      <w:r>
        <w:t xml:space="preserve"> contacts should reach out to CIQE if they are unclear which form to use on </w:t>
      </w:r>
      <w:proofErr w:type="spellStart"/>
      <w:r>
        <w:t>Curriculog</w:t>
      </w:r>
      <w:proofErr w:type="spellEnd"/>
      <w:r>
        <w:t xml:space="preserve"> to capture the information.]</w:t>
      </w:r>
    </w:p>
    <w:p w14:paraId="15552B40" w14:textId="77777777" w:rsidR="00676D57" w:rsidRDefault="00676D57">
      <w:pPr>
        <w:rPr>
          <w:i/>
        </w:rPr>
      </w:pPr>
    </w:p>
    <w:p w14:paraId="15552B41" w14:textId="77777777" w:rsidR="00676D57" w:rsidRDefault="00C125D4">
      <w:pPr>
        <w:rPr>
          <w:i/>
        </w:rPr>
      </w:pPr>
      <w:r>
        <w:rPr>
          <w:i/>
        </w:rPr>
        <w:t xml:space="preserve">Changes to programs must be entered into </w:t>
      </w:r>
      <w:proofErr w:type="spellStart"/>
      <w:r>
        <w:rPr>
          <w:i/>
        </w:rPr>
        <w:t>Curriculog</w:t>
      </w:r>
      <w:proofErr w:type="spellEnd"/>
      <w:r>
        <w:rPr>
          <w:i/>
        </w:rPr>
        <w:t xml:space="preserve"> prior to Faculty Council. Please use this template to provide the information to your </w:t>
      </w:r>
      <w:proofErr w:type="spellStart"/>
      <w:r>
        <w:rPr>
          <w:i/>
        </w:rPr>
        <w:t>Curriculog</w:t>
      </w:r>
      <w:proofErr w:type="spellEnd"/>
      <w:r>
        <w:rPr>
          <w:i/>
        </w:rPr>
        <w:t xml:space="preserve"> contact. </w:t>
      </w:r>
    </w:p>
    <w:p w14:paraId="15552B42" w14:textId="77777777" w:rsidR="00676D57" w:rsidRDefault="00C125D4">
      <w:pPr>
        <w:jc w:val="center"/>
        <w:rPr>
          <w:b/>
        </w:rPr>
      </w:pPr>
      <w:r>
        <w:rPr>
          <w:b/>
        </w:rPr>
        <w:t xml:space="preserve"> </w:t>
      </w:r>
    </w:p>
    <w:tbl>
      <w:tblPr>
        <w:tblStyle w:val="a"/>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7"/>
        <w:gridCol w:w="4657"/>
      </w:tblGrid>
      <w:tr w:rsidR="00676D57" w14:paraId="15552B44" w14:textId="77777777">
        <w:trPr>
          <w:trHeight w:val="533"/>
        </w:trPr>
        <w:tc>
          <w:tcPr>
            <w:tcW w:w="9314" w:type="dxa"/>
            <w:gridSpan w:val="2"/>
            <w:vAlign w:val="center"/>
          </w:tcPr>
          <w:p w14:paraId="15552B43" w14:textId="77777777" w:rsidR="00676D57" w:rsidRDefault="00C125D4">
            <w:pPr>
              <w:rPr>
                <w:sz w:val="22"/>
                <w:szCs w:val="22"/>
              </w:rPr>
            </w:pPr>
            <w:r>
              <w:rPr>
                <w:b/>
                <w:sz w:val="22"/>
                <w:szCs w:val="22"/>
              </w:rPr>
              <w:t>Faculty</w:t>
            </w:r>
            <w:r>
              <w:rPr>
                <w:sz w:val="22"/>
                <w:szCs w:val="22"/>
              </w:rPr>
              <w:t xml:space="preserve">: </w:t>
            </w:r>
          </w:p>
        </w:tc>
      </w:tr>
      <w:tr w:rsidR="00676D57" w14:paraId="15552B47" w14:textId="77777777">
        <w:trPr>
          <w:trHeight w:val="533"/>
        </w:trPr>
        <w:tc>
          <w:tcPr>
            <w:tcW w:w="4657" w:type="dxa"/>
            <w:vAlign w:val="center"/>
          </w:tcPr>
          <w:p w14:paraId="15552B45" w14:textId="77777777" w:rsidR="00676D57" w:rsidRDefault="00C125D4">
            <w:pPr>
              <w:rPr>
                <w:sz w:val="22"/>
                <w:szCs w:val="22"/>
              </w:rPr>
            </w:pPr>
            <w:r>
              <w:rPr>
                <w:b/>
                <w:sz w:val="22"/>
                <w:szCs w:val="22"/>
              </w:rPr>
              <w:t>Undergraduate</w:t>
            </w:r>
            <w:r>
              <w:rPr>
                <w:sz w:val="22"/>
                <w:szCs w:val="22"/>
              </w:rPr>
              <w:t xml:space="preserve">: </w:t>
            </w:r>
            <w:bookmarkStart w:id="1" w:name="bookmark=id.30j0zll" w:colFirst="0" w:colLast="0"/>
            <w:bookmarkEnd w:id="1"/>
            <w:r>
              <w:rPr>
                <w:sz w:val="22"/>
                <w:szCs w:val="22"/>
              </w:rPr>
              <w:t>☐</w:t>
            </w:r>
          </w:p>
        </w:tc>
        <w:tc>
          <w:tcPr>
            <w:tcW w:w="4657" w:type="dxa"/>
            <w:vAlign w:val="center"/>
          </w:tcPr>
          <w:p w14:paraId="15552B46" w14:textId="77777777" w:rsidR="00676D57" w:rsidRDefault="00C125D4">
            <w:pPr>
              <w:rPr>
                <w:sz w:val="22"/>
                <w:szCs w:val="22"/>
              </w:rPr>
            </w:pPr>
            <w:r>
              <w:rPr>
                <w:b/>
                <w:sz w:val="22"/>
                <w:szCs w:val="22"/>
              </w:rPr>
              <w:t>Graduate</w:t>
            </w:r>
            <w:r>
              <w:rPr>
                <w:sz w:val="22"/>
                <w:szCs w:val="22"/>
              </w:rPr>
              <w:t xml:space="preserve">: </w:t>
            </w:r>
            <w:bookmarkStart w:id="2" w:name="bookmark=id.1fob9te" w:colFirst="0" w:colLast="0"/>
            <w:bookmarkEnd w:id="2"/>
            <w:r>
              <w:rPr>
                <w:sz w:val="22"/>
                <w:szCs w:val="22"/>
              </w:rPr>
              <w:t>☐</w:t>
            </w:r>
          </w:p>
        </w:tc>
      </w:tr>
    </w:tbl>
    <w:p w14:paraId="15552B48" w14:textId="77777777" w:rsidR="00676D57" w:rsidRDefault="00676D57">
      <w:pPr>
        <w:rPr>
          <w:i/>
          <w:sz w:val="22"/>
          <w:szCs w:val="22"/>
        </w:rPr>
      </w:pPr>
    </w:p>
    <w:p w14:paraId="15552B49" w14:textId="77777777" w:rsidR="00676D57" w:rsidRDefault="00C125D4">
      <w:pPr>
        <w:rPr>
          <w:b/>
          <w:sz w:val="22"/>
          <w:szCs w:val="22"/>
        </w:rPr>
      </w:pPr>
      <w:r>
        <w:rPr>
          <w:b/>
          <w:sz w:val="22"/>
          <w:szCs w:val="22"/>
        </w:rPr>
        <w:t xml:space="preserve">Summary of the proposed change(s): </w:t>
      </w:r>
      <w:r>
        <w:rPr>
          <w:sz w:val="22"/>
          <w:szCs w:val="22"/>
        </w:rPr>
        <w:t>(Provide a brief point by point summary of the change)</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76D57" w14:paraId="15552B4C" w14:textId="77777777">
        <w:tc>
          <w:tcPr>
            <w:tcW w:w="9350" w:type="dxa"/>
          </w:tcPr>
          <w:p w14:paraId="15552B4A" w14:textId="77777777" w:rsidR="00676D57" w:rsidRDefault="00676D57">
            <w:pPr>
              <w:rPr>
                <w:b/>
                <w:sz w:val="22"/>
                <w:szCs w:val="22"/>
              </w:rPr>
            </w:pPr>
          </w:p>
          <w:p w14:paraId="15552B4B" w14:textId="77777777" w:rsidR="00676D57" w:rsidRDefault="00676D57">
            <w:pPr>
              <w:rPr>
                <w:b/>
                <w:sz w:val="22"/>
                <w:szCs w:val="22"/>
              </w:rPr>
            </w:pPr>
          </w:p>
        </w:tc>
      </w:tr>
    </w:tbl>
    <w:p w14:paraId="15552B4D" w14:textId="77777777" w:rsidR="00676D57" w:rsidRDefault="00676D57">
      <w:pPr>
        <w:rPr>
          <w:sz w:val="22"/>
          <w:szCs w:val="22"/>
        </w:rPr>
      </w:pPr>
    </w:p>
    <w:p w14:paraId="15552B4E" w14:textId="77777777" w:rsidR="00676D57" w:rsidRDefault="00C125D4">
      <w:pPr>
        <w:rPr>
          <w:b/>
          <w:sz w:val="22"/>
          <w:szCs w:val="22"/>
        </w:rPr>
      </w:pPr>
      <w:r>
        <w:rPr>
          <w:b/>
          <w:sz w:val="22"/>
          <w:szCs w:val="22"/>
        </w:rPr>
        <w:t>Is a new course associated with this proposal?    ☐ Yes</w:t>
      </w:r>
      <w:r>
        <w:rPr>
          <w:b/>
          <w:sz w:val="22"/>
          <w:szCs w:val="22"/>
        </w:rPr>
        <w:tab/>
      </w:r>
      <w:r>
        <w:rPr>
          <w:b/>
          <w:sz w:val="22"/>
          <w:szCs w:val="22"/>
        </w:rPr>
        <w:tab/>
        <w:t>☐ No</w:t>
      </w:r>
    </w:p>
    <w:p w14:paraId="15552B4F" w14:textId="77777777" w:rsidR="00676D57" w:rsidRDefault="00676D57">
      <w:pPr>
        <w:rPr>
          <w:sz w:val="22"/>
          <w:szCs w:val="22"/>
        </w:rPr>
      </w:pPr>
    </w:p>
    <w:p w14:paraId="15552B50" w14:textId="77777777" w:rsidR="00676D57" w:rsidRDefault="00C125D4">
      <w:pPr>
        <w:ind w:firstLine="180"/>
        <w:rPr>
          <w:b/>
          <w:sz w:val="22"/>
          <w:szCs w:val="22"/>
        </w:rPr>
      </w:pPr>
      <w:r>
        <w:rPr>
          <w:b/>
          <w:sz w:val="22"/>
          <w:szCs w:val="22"/>
        </w:rPr>
        <w:t>List new courses, if applicable:</w:t>
      </w:r>
    </w:p>
    <w:tbl>
      <w:tblPr>
        <w:tblStyle w:val="a1"/>
        <w:tblW w:w="9175"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75"/>
      </w:tblGrid>
      <w:tr w:rsidR="00676D57" w14:paraId="15552B53" w14:textId="77777777">
        <w:tc>
          <w:tcPr>
            <w:tcW w:w="9175" w:type="dxa"/>
          </w:tcPr>
          <w:p w14:paraId="15552B51" w14:textId="77777777" w:rsidR="00676D57" w:rsidRDefault="00676D57">
            <w:pPr>
              <w:rPr>
                <w:b/>
                <w:sz w:val="22"/>
                <w:szCs w:val="22"/>
              </w:rPr>
            </w:pPr>
          </w:p>
          <w:p w14:paraId="15552B52" w14:textId="77777777" w:rsidR="00676D57" w:rsidRDefault="00676D57">
            <w:pPr>
              <w:rPr>
                <w:b/>
                <w:sz w:val="22"/>
                <w:szCs w:val="22"/>
              </w:rPr>
            </w:pPr>
          </w:p>
        </w:tc>
      </w:tr>
    </w:tbl>
    <w:p w14:paraId="15552B54" w14:textId="77777777" w:rsidR="00676D57" w:rsidRDefault="00676D57">
      <w:pPr>
        <w:rPr>
          <w:b/>
          <w:sz w:val="22"/>
          <w:szCs w:val="22"/>
        </w:rPr>
      </w:pPr>
    </w:p>
    <w:p w14:paraId="15552B55" w14:textId="60406F3C" w:rsidR="00676D57" w:rsidRDefault="002A62CC">
      <w:pPr>
        <w:rPr>
          <w:sz w:val="22"/>
          <w:szCs w:val="22"/>
        </w:rPr>
      </w:pPr>
      <w:r>
        <w:rPr>
          <w:b/>
          <w:sz w:val="22"/>
          <w:szCs w:val="22"/>
        </w:rPr>
        <w:t>Calendar Start Date</w:t>
      </w:r>
      <w:r w:rsidR="00C125D4">
        <w:rPr>
          <w:b/>
          <w:sz w:val="22"/>
          <w:szCs w:val="22"/>
        </w:rPr>
        <w:t xml:space="preserve">: </w:t>
      </w:r>
      <w:r w:rsidR="00C125D4">
        <w:rPr>
          <w:sz w:val="22"/>
          <w:szCs w:val="22"/>
        </w:rPr>
        <w:t>(Date first included in the Academic Calendar)</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76D57" w14:paraId="15552B58" w14:textId="77777777">
        <w:tc>
          <w:tcPr>
            <w:tcW w:w="9350" w:type="dxa"/>
          </w:tcPr>
          <w:p w14:paraId="15552B56" w14:textId="77777777" w:rsidR="00676D57" w:rsidRDefault="00676D57">
            <w:pPr>
              <w:rPr>
                <w:b/>
                <w:sz w:val="22"/>
                <w:szCs w:val="22"/>
              </w:rPr>
            </w:pPr>
          </w:p>
          <w:p w14:paraId="15552B57" w14:textId="77777777" w:rsidR="00676D57" w:rsidRDefault="00676D57">
            <w:pPr>
              <w:rPr>
                <w:b/>
                <w:sz w:val="22"/>
                <w:szCs w:val="22"/>
              </w:rPr>
            </w:pPr>
          </w:p>
        </w:tc>
      </w:tr>
    </w:tbl>
    <w:p w14:paraId="15552B59" w14:textId="1397D811" w:rsidR="00676D57" w:rsidRDefault="00676D57">
      <w:pPr>
        <w:rPr>
          <w:b/>
          <w:sz w:val="22"/>
          <w:szCs w:val="22"/>
        </w:rPr>
      </w:pPr>
    </w:p>
    <w:p w14:paraId="5A97525C" w14:textId="407E5923" w:rsidR="002A62CC" w:rsidRDefault="002A62CC" w:rsidP="002A62CC">
      <w:pPr>
        <w:rPr>
          <w:sz w:val="22"/>
          <w:szCs w:val="22"/>
        </w:rPr>
      </w:pPr>
      <w:r>
        <w:rPr>
          <w:b/>
          <w:sz w:val="22"/>
          <w:szCs w:val="22"/>
        </w:rPr>
        <w:t xml:space="preserve">Registration Start Date: </w:t>
      </w:r>
      <w:r>
        <w:rPr>
          <w:sz w:val="22"/>
          <w:szCs w:val="22"/>
        </w:rPr>
        <w:t>(Date students will begin following the new requirements)</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A62CC" w14:paraId="5B2CF635" w14:textId="77777777" w:rsidTr="00F72970">
        <w:tc>
          <w:tcPr>
            <w:tcW w:w="9350" w:type="dxa"/>
          </w:tcPr>
          <w:p w14:paraId="7A3F841C" w14:textId="77777777" w:rsidR="002A62CC" w:rsidRDefault="002A62CC" w:rsidP="00F72970">
            <w:pPr>
              <w:rPr>
                <w:b/>
                <w:sz w:val="22"/>
                <w:szCs w:val="22"/>
              </w:rPr>
            </w:pPr>
          </w:p>
          <w:p w14:paraId="71BC2D91" w14:textId="77777777" w:rsidR="002A62CC" w:rsidRDefault="002A62CC" w:rsidP="00F72970">
            <w:pPr>
              <w:rPr>
                <w:b/>
                <w:sz w:val="22"/>
                <w:szCs w:val="22"/>
              </w:rPr>
            </w:pPr>
          </w:p>
        </w:tc>
      </w:tr>
    </w:tbl>
    <w:p w14:paraId="4348CAC2" w14:textId="77777777" w:rsidR="002A62CC" w:rsidRDefault="002A62CC">
      <w:pPr>
        <w:rPr>
          <w:b/>
          <w:sz w:val="22"/>
          <w:szCs w:val="22"/>
        </w:rPr>
      </w:pPr>
    </w:p>
    <w:p w14:paraId="15552B5A" w14:textId="77777777" w:rsidR="00676D57" w:rsidRDefault="00C125D4">
      <w:pPr>
        <w:rPr>
          <w:b/>
          <w:sz w:val="22"/>
          <w:szCs w:val="22"/>
        </w:rPr>
      </w:pPr>
      <w:r>
        <w:rPr>
          <w:b/>
          <w:sz w:val="22"/>
          <w:szCs w:val="22"/>
        </w:rPr>
        <w:t>Are you providing any additional supporting documents?  ☐ Yes</w:t>
      </w:r>
      <w:r>
        <w:rPr>
          <w:b/>
          <w:sz w:val="22"/>
          <w:szCs w:val="22"/>
        </w:rPr>
        <w:tab/>
      </w:r>
      <w:r>
        <w:rPr>
          <w:b/>
          <w:sz w:val="22"/>
          <w:szCs w:val="22"/>
        </w:rPr>
        <w:tab/>
        <w:t>☐ No</w:t>
      </w:r>
    </w:p>
    <w:p w14:paraId="15552B5B" w14:textId="77777777" w:rsidR="00676D57" w:rsidRDefault="00676D57">
      <w:pPr>
        <w:rPr>
          <w:sz w:val="22"/>
          <w:szCs w:val="22"/>
        </w:rPr>
      </w:pPr>
    </w:p>
    <w:tbl>
      <w:tblPr>
        <w:tblStyle w:val="a3"/>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676D57" w14:paraId="15552B5D" w14:textId="77777777">
        <w:trPr>
          <w:trHeight w:val="533"/>
        </w:trPr>
        <w:tc>
          <w:tcPr>
            <w:tcW w:w="9314" w:type="dxa"/>
            <w:vAlign w:val="center"/>
          </w:tcPr>
          <w:p w14:paraId="15552B5C" w14:textId="77777777" w:rsidR="00676D57" w:rsidRDefault="00C125D4">
            <w:pPr>
              <w:rPr>
                <w:sz w:val="22"/>
                <w:szCs w:val="22"/>
              </w:rPr>
            </w:pPr>
            <w:r>
              <w:rPr>
                <w:b/>
                <w:sz w:val="22"/>
                <w:szCs w:val="22"/>
              </w:rPr>
              <w:t>Program Name</w:t>
            </w:r>
            <w:r>
              <w:rPr>
                <w:sz w:val="22"/>
                <w:szCs w:val="22"/>
              </w:rPr>
              <w:t xml:space="preserve">: </w:t>
            </w:r>
          </w:p>
        </w:tc>
      </w:tr>
      <w:tr w:rsidR="00676D57" w14:paraId="15552B5F" w14:textId="77777777">
        <w:trPr>
          <w:trHeight w:val="533"/>
        </w:trPr>
        <w:tc>
          <w:tcPr>
            <w:tcW w:w="9314" w:type="dxa"/>
            <w:vAlign w:val="center"/>
          </w:tcPr>
          <w:p w14:paraId="15552B5E" w14:textId="77777777" w:rsidR="00676D57" w:rsidRDefault="00C125D4">
            <w:pPr>
              <w:rPr>
                <w:sz w:val="22"/>
                <w:szCs w:val="22"/>
              </w:rPr>
            </w:pPr>
            <w:r>
              <w:rPr>
                <w:b/>
                <w:sz w:val="22"/>
                <w:szCs w:val="22"/>
              </w:rPr>
              <w:t xml:space="preserve">Program and Degree Type </w:t>
            </w:r>
            <w:r>
              <w:rPr>
                <w:sz w:val="22"/>
                <w:szCs w:val="22"/>
              </w:rPr>
              <w:t>[e.g. Bachelor of Arts (</w:t>
            </w:r>
            <w:proofErr w:type="spellStart"/>
            <w:r>
              <w:rPr>
                <w:sz w:val="22"/>
                <w:szCs w:val="22"/>
              </w:rPr>
              <w:t>Honours</w:t>
            </w:r>
            <w:proofErr w:type="spellEnd"/>
            <w:r>
              <w:rPr>
                <w:sz w:val="22"/>
                <w:szCs w:val="22"/>
              </w:rPr>
              <w:t xml:space="preserve">)]: </w:t>
            </w:r>
          </w:p>
        </w:tc>
      </w:tr>
    </w:tbl>
    <w:p w14:paraId="15552B60" w14:textId="77777777" w:rsidR="00676D57" w:rsidRDefault="00676D57">
      <w:pPr>
        <w:rPr>
          <w:sz w:val="22"/>
          <w:szCs w:val="22"/>
        </w:rPr>
      </w:pPr>
    </w:p>
    <w:p w14:paraId="15552B61" w14:textId="77777777" w:rsidR="00676D57" w:rsidRDefault="00C125D4">
      <w:pPr>
        <w:rPr>
          <w:sz w:val="22"/>
          <w:szCs w:val="22"/>
        </w:rPr>
      </w:pPr>
      <w:r>
        <w:rPr>
          <w:b/>
          <w:sz w:val="22"/>
          <w:szCs w:val="22"/>
        </w:rPr>
        <w:t xml:space="preserve">Program Description (taken from Calendar): </w:t>
      </w:r>
      <w:r>
        <w:rPr>
          <w:sz w:val="22"/>
          <w:szCs w:val="22"/>
        </w:rPr>
        <w:t>(Please highlight changes, if any)</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76D57" w14:paraId="15552B64" w14:textId="77777777">
        <w:tc>
          <w:tcPr>
            <w:tcW w:w="9350" w:type="dxa"/>
          </w:tcPr>
          <w:p w14:paraId="15552B62" w14:textId="77777777" w:rsidR="00676D57" w:rsidRDefault="00676D57">
            <w:pPr>
              <w:rPr>
                <w:b/>
                <w:sz w:val="22"/>
                <w:szCs w:val="22"/>
              </w:rPr>
            </w:pPr>
          </w:p>
          <w:p w14:paraId="15552B63" w14:textId="77777777" w:rsidR="00676D57" w:rsidRDefault="00676D57">
            <w:pPr>
              <w:rPr>
                <w:b/>
                <w:sz w:val="22"/>
                <w:szCs w:val="22"/>
              </w:rPr>
            </w:pPr>
          </w:p>
        </w:tc>
      </w:tr>
    </w:tbl>
    <w:p w14:paraId="15552B65" w14:textId="6AFCD2F6" w:rsidR="00676D57" w:rsidRDefault="00676D57">
      <w:pPr>
        <w:rPr>
          <w:sz w:val="22"/>
          <w:szCs w:val="22"/>
        </w:rPr>
      </w:pPr>
    </w:p>
    <w:p w14:paraId="15552B66" w14:textId="10EBE4DB" w:rsidR="00676D57" w:rsidRDefault="00C125D4">
      <w:pPr>
        <w:rPr>
          <w:i/>
          <w:sz w:val="22"/>
          <w:szCs w:val="22"/>
        </w:rPr>
      </w:pPr>
      <w:r>
        <w:rPr>
          <w:b/>
          <w:sz w:val="22"/>
          <w:szCs w:val="22"/>
        </w:rPr>
        <w:t>Calendar Copy</w:t>
      </w:r>
      <w:r w:rsidR="002A62CC">
        <w:rPr>
          <w:b/>
          <w:sz w:val="22"/>
          <w:szCs w:val="22"/>
        </w:rPr>
        <w:t>, including Admission Requirements and Program Map</w:t>
      </w:r>
      <w:r>
        <w:rPr>
          <w:b/>
          <w:sz w:val="22"/>
          <w:szCs w:val="22"/>
        </w:rPr>
        <w:t xml:space="preserve">: </w:t>
      </w:r>
      <w:r>
        <w:rPr>
          <w:sz w:val="22"/>
          <w:szCs w:val="22"/>
        </w:rPr>
        <w:t>[Please copy and paste the sections of the Calendar you are changing and/or add new Calendar content as it will appear in the Calendar. Highlight changes to existing content and new content. If you are changing internal program maps (e.g. charts used in Academic Advising) you may include them as an attachment, if you wish.]</w:t>
      </w:r>
      <w:r>
        <w:rPr>
          <w:i/>
          <w:sz w:val="22"/>
          <w:szCs w:val="22"/>
        </w:rPr>
        <w:t xml:space="preserve"> </w: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76D57" w14:paraId="15552B69" w14:textId="77777777">
        <w:tc>
          <w:tcPr>
            <w:tcW w:w="9350" w:type="dxa"/>
          </w:tcPr>
          <w:p w14:paraId="15552B67" w14:textId="77777777" w:rsidR="00676D57" w:rsidRDefault="00676D57">
            <w:pPr>
              <w:rPr>
                <w:b/>
                <w:sz w:val="22"/>
                <w:szCs w:val="22"/>
              </w:rPr>
            </w:pPr>
          </w:p>
          <w:p w14:paraId="15552B68" w14:textId="77777777" w:rsidR="00676D57" w:rsidRDefault="00676D57">
            <w:pPr>
              <w:rPr>
                <w:b/>
                <w:sz w:val="22"/>
                <w:szCs w:val="22"/>
              </w:rPr>
            </w:pPr>
          </w:p>
        </w:tc>
      </w:tr>
    </w:tbl>
    <w:p w14:paraId="15552B6A" w14:textId="150DEC8E" w:rsidR="00676D57" w:rsidRDefault="00676D57">
      <w:pPr>
        <w:rPr>
          <w:sz w:val="22"/>
          <w:szCs w:val="22"/>
        </w:rPr>
      </w:pPr>
    </w:p>
    <w:p w14:paraId="66A848E7" w14:textId="6277FF86" w:rsidR="002A62CC" w:rsidRDefault="002A62CC" w:rsidP="002A62CC">
      <w:pPr>
        <w:rPr>
          <w:sz w:val="22"/>
          <w:szCs w:val="22"/>
        </w:rPr>
      </w:pPr>
      <w:r>
        <w:rPr>
          <w:b/>
          <w:sz w:val="22"/>
          <w:szCs w:val="22"/>
        </w:rPr>
        <w:t xml:space="preserve">Program structure: </w:t>
      </w:r>
      <w:r>
        <w:rPr>
          <w:sz w:val="22"/>
          <w:szCs w:val="22"/>
        </w:rPr>
        <w:t>[Describe any experiential or other applied learning opportunities that are part of the program component.]</w:t>
      </w:r>
      <w:r>
        <w:rPr>
          <w:sz w:val="22"/>
          <w:szCs w:val="22"/>
        </w:rPr>
        <w:tab/>
      </w: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A62CC" w14:paraId="26179FFA" w14:textId="77777777" w:rsidTr="00F72970">
        <w:tc>
          <w:tcPr>
            <w:tcW w:w="9350" w:type="dxa"/>
          </w:tcPr>
          <w:p w14:paraId="6101C0CC" w14:textId="77777777" w:rsidR="002A62CC" w:rsidRDefault="002A62CC" w:rsidP="00F72970">
            <w:pPr>
              <w:rPr>
                <w:b/>
                <w:sz w:val="22"/>
                <w:szCs w:val="22"/>
              </w:rPr>
            </w:pPr>
          </w:p>
          <w:p w14:paraId="1B4E4E1E" w14:textId="77777777" w:rsidR="002A62CC" w:rsidRDefault="002A62CC" w:rsidP="00F72970">
            <w:pPr>
              <w:rPr>
                <w:b/>
                <w:sz w:val="22"/>
                <w:szCs w:val="22"/>
              </w:rPr>
            </w:pPr>
          </w:p>
        </w:tc>
      </w:tr>
    </w:tbl>
    <w:p w14:paraId="5238C346" w14:textId="77777777" w:rsidR="002A62CC" w:rsidRDefault="002A62CC">
      <w:pPr>
        <w:rPr>
          <w:sz w:val="22"/>
          <w:szCs w:val="22"/>
        </w:rPr>
      </w:pPr>
    </w:p>
    <w:p w14:paraId="15552B6B" w14:textId="77777777" w:rsidR="00676D57" w:rsidRDefault="00C125D4">
      <w:pPr>
        <w:rPr>
          <w:sz w:val="22"/>
          <w:szCs w:val="22"/>
        </w:rPr>
      </w:pPr>
      <w:r>
        <w:rPr>
          <w:b/>
          <w:sz w:val="22"/>
          <w:szCs w:val="22"/>
        </w:rPr>
        <w:t xml:space="preserve">Program learning outcomes: </w:t>
      </w:r>
      <w:r>
        <w:rPr>
          <w:sz w:val="22"/>
          <w:szCs w:val="22"/>
        </w:rPr>
        <w:t xml:space="preserve">[If you do not have a recent version of your program’s learning outcomes </w:t>
      </w:r>
      <w:r w:rsidRPr="00C125D4">
        <w:rPr>
          <w:sz w:val="22"/>
          <w:szCs w:val="22"/>
        </w:rPr>
        <w:t>and alignment with the Degree Level Expectations, o</w:t>
      </w:r>
      <w:r>
        <w:rPr>
          <w:sz w:val="22"/>
          <w:szCs w:val="22"/>
        </w:rPr>
        <w:t xml:space="preserve">r would like to make a modification to them, please contact </w:t>
      </w:r>
      <w:hyperlink r:id="rId11">
        <w:r>
          <w:rPr>
            <w:color w:val="0563C1"/>
            <w:sz w:val="22"/>
            <w:szCs w:val="22"/>
            <w:u w:val="single"/>
          </w:rPr>
          <w:t>ciqe@uoit.ca</w:t>
        </w:r>
      </w:hyperlink>
      <w:r>
        <w:rPr>
          <w:sz w:val="22"/>
          <w:szCs w:val="22"/>
        </w:rPr>
        <w:t>.]</w:t>
      </w:r>
      <w:r>
        <w:rPr>
          <w:sz w:val="22"/>
          <w:szCs w:val="22"/>
        </w:rPr>
        <w:tab/>
      </w: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76D57" w14:paraId="15552B6E" w14:textId="77777777">
        <w:tc>
          <w:tcPr>
            <w:tcW w:w="9350" w:type="dxa"/>
          </w:tcPr>
          <w:p w14:paraId="15552B6C" w14:textId="77777777" w:rsidR="00676D57" w:rsidRDefault="00676D57">
            <w:pPr>
              <w:rPr>
                <w:b/>
                <w:sz w:val="22"/>
                <w:szCs w:val="22"/>
              </w:rPr>
            </w:pPr>
          </w:p>
          <w:p w14:paraId="15552B6D" w14:textId="77777777" w:rsidR="00676D57" w:rsidRDefault="00676D57">
            <w:pPr>
              <w:rPr>
                <w:b/>
                <w:sz w:val="22"/>
                <w:szCs w:val="22"/>
              </w:rPr>
            </w:pPr>
          </w:p>
        </w:tc>
      </w:tr>
    </w:tbl>
    <w:p w14:paraId="15552B6F" w14:textId="77777777" w:rsidR="00676D57" w:rsidRDefault="00676D57">
      <w:pPr>
        <w:rPr>
          <w:sz w:val="22"/>
          <w:szCs w:val="22"/>
        </w:rPr>
      </w:pPr>
    </w:p>
    <w:p w14:paraId="15552B70" w14:textId="77777777" w:rsidR="00676D57" w:rsidRDefault="00C125D4">
      <w:pPr>
        <w:tabs>
          <w:tab w:val="left" w:pos="360"/>
          <w:tab w:val="left" w:pos="720"/>
          <w:tab w:val="left" w:pos="1080"/>
          <w:tab w:val="left" w:pos="1440"/>
          <w:tab w:val="left" w:pos="1800"/>
          <w:tab w:val="left" w:pos="2160"/>
        </w:tabs>
        <w:ind w:right="187"/>
        <w:rPr>
          <w:b/>
          <w:sz w:val="22"/>
          <w:szCs w:val="22"/>
        </w:rPr>
      </w:pPr>
      <w:r>
        <w:rPr>
          <w:b/>
          <w:sz w:val="22"/>
          <w:szCs w:val="22"/>
        </w:rPr>
        <w:t>Brief background on the existing program:</w:t>
      </w: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76D57" w14:paraId="15552B73" w14:textId="77777777">
        <w:tc>
          <w:tcPr>
            <w:tcW w:w="9350" w:type="dxa"/>
          </w:tcPr>
          <w:p w14:paraId="15552B71" w14:textId="77777777" w:rsidR="00676D57" w:rsidRDefault="00676D57">
            <w:pPr>
              <w:rPr>
                <w:b/>
                <w:sz w:val="22"/>
                <w:szCs w:val="22"/>
              </w:rPr>
            </w:pPr>
          </w:p>
          <w:p w14:paraId="15552B72" w14:textId="77777777" w:rsidR="00676D57" w:rsidRDefault="00676D57">
            <w:pPr>
              <w:rPr>
                <w:b/>
                <w:sz w:val="22"/>
                <w:szCs w:val="22"/>
              </w:rPr>
            </w:pPr>
          </w:p>
        </w:tc>
      </w:tr>
    </w:tbl>
    <w:p w14:paraId="15552B74" w14:textId="77777777" w:rsidR="00676D57" w:rsidRDefault="00676D57">
      <w:pPr>
        <w:tabs>
          <w:tab w:val="left" w:pos="360"/>
          <w:tab w:val="left" w:pos="720"/>
          <w:tab w:val="left" w:pos="1080"/>
          <w:tab w:val="left" w:pos="1440"/>
          <w:tab w:val="left" w:pos="1800"/>
          <w:tab w:val="left" w:pos="2160"/>
        </w:tabs>
        <w:ind w:right="187"/>
        <w:rPr>
          <w:b/>
          <w:sz w:val="22"/>
          <w:szCs w:val="22"/>
        </w:rPr>
      </w:pPr>
    </w:p>
    <w:p w14:paraId="15552B75" w14:textId="6A1CF066" w:rsidR="00676D57" w:rsidRPr="00C125D4" w:rsidRDefault="00C125D4">
      <w:pPr>
        <w:tabs>
          <w:tab w:val="left" w:pos="360"/>
          <w:tab w:val="left" w:pos="720"/>
          <w:tab w:val="left" w:pos="1080"/>
          <w:tab w:val="left" w:pos="1440"/>
          <w:tab w:val="left" w:pos="1800"/>
          <w:tab w:val="left" w:pos="2160"/>
        </w:tabs>
        <w:ind w:right="187"/>
        <w:rPr>
          <w:sz w:val="22"/>
          <w:szCs w:val="22"/>
        </w:rPr>
      </w:pPr>
      <w:r w:rsidRPr="00C125D4">
        <w:rPr>
          <w:b/>
          <w:sz w:val="22"/>
          <w:szCs w:val="22"/>
        </w:rPr>
        <w:t xml:space="preserve">Rationale for the modification: </w:t>
      </w:r>
      <w:r w:rsidRPr="00C125D4">
        <w:rPr>
          <w:sz w:val="22"/>
          <w:szCs w:val="22"/>
        </w:rPr>
        <w:t>(How will this change enhance the program and/or opportunities for students and graduates?</w:t>
      </w:r>
      <w:r w:rsidR="00EB38AF">
        <w:rPr>
          <w:sz w:val="22"/>
          <w:szCs w:val="22"/>
        </w:rPr>
        <w:t xml:space="preserve"> How did you determine this change was needed (e.g. program review, student feedback, changes to the discipline</w:t>
      </w:r>
      <w:r w:rsidRPr="00C125D4">
        <w:rPr>
          <w:sz w:val="22"/>
          <w:szCs w:val="22"/>
        </w:rPr>
        <w:t>)</w:t>
      </w: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125D4" w:rsidRPr="00C125D4" w14:paraId="15552B78" w14:textId="77777777">
        <w:tc>
          <w:tcPr>
            <w:tcW w:w="9350" w:type="dxa"/>
          </w:tcPr>
          <w:p w14:paraId="15552B76" w14:textId="77777777" w:rsidR="00676D57" w:rsidRPr="00C125D4" w:rsidRDefault="00C125D4">
            <w:pPr>
              <w:rPr>
                <w:b/>
                <w:sz w:val="22"/>
                <w:szCs w:val="22"/>
              </w:rPr>
            </w:pPr>
            <w:r w:rsidRPr="00C125D4">
              <w:rPr>
                <w:b/>
                <w:sz w:val="22"/>
                <w:szCs w:val="22"/>
              </w:rPr>
              <w:t xml:space="preserve"> </w:t>
            </w:r>
          </w:p>
          <w:p w14:paraId="15552B77" w14:textId="77777777" w:rsidR="00676D57" w:rsidRPr="00C125D4" w:rsidRDefault="00676D57">
            <w:pPr>
              <w:rPr>
                <w:b/>
                <w:sz w:val="22"/>
                <w:szCs w:val="22"/>
              </w:rPr>
            </w:pPr>
          </w:p>
        </w:tc>
      </w:tr>
    </w:tbl>
    <w:p w14:paraId="15552B79" w14:textId="77777777" w:rsidR="00676D57" w:rsidRPr="00C125D4" w:rsidRDefault="00676D57">
      <w:pPr>
        <w:tabs>
          <w:tab w:val="left" w:pos="360"/>
          <w:tab w:val="left" w:pos="720"/>
          <w:tab w:val="left" w:pos="1080"/>
          <w:tab w:val="left" w:pos="1440"/>
          <w:tab w:val="left" w:pos="1800"/>
          <w:tab w:val="left" w:pos="2160"/>
        </w:tabs>
        <w:ind w:right="187"/>
        <w:rPr>
          <w:b/>
          <w:sz w:val="22"/>
          <w:szCs w:val="22"/>
        </w:rPr>
      </w:pPr>
    </w:p>
    <w:p w14:paraId="15552B7A" w14:textId="77777777" w:rsidR="00676D57" w:rsidRPr="00C125D4" w:rsidRDefault="00C125D4">
      <w:pPr>
        <w:rPr>
          <w:b/>
          <w:sz w:val="22"/>
          <w:szCs w:val="22"/>
        </w:rPr>
      </w:pPr>
      <w:r w:rsidRPr="00C125D4">
        <w:rPr>
          <w:b/>
          <w:sz w:val="22"/>
          <w:szCs w:val="22"/>
        </w:rPr>
        <w:t>Fit with the mission, mandate, strategic plans of the University, and the broader array of program offerings</w:t>
      </w:r>
      <w:r w:rsidRPr="00C125D4">
        <w:t xml:space="preserve"> (</w:t>
      </w:r>
      <w:r w:rsidRPr="00C125D4">
        <w:rPr>
          <w:sz w:val="22"/>
          <w:szCs w:val="22"/>
        </w:rPr>
        <w:t>evidence of fit, particularly areas of teaching and research strengths and complementary areas of study)</w:t>
      </w:r>
      <w:r w:rsidRPr="00C125D4">
        <w:rPr>
          <w:b/>
          <w:sz w:val="22"/>
          <w:szCs w:val="22"/>
        </w:rPr>
        <w:t xml:space="preserve">: </w:t>
      </w: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76D57" w14:paraId="15552B7D" w14:textId="77777777">
        <w:tc>
          <w:tcPr>
            <w:tcW w:w="9350" w:type="dxa"/>
          </w:tcPr>
          <w:p w14:paraId="15552B7B" w14:textId="77777777" w:rsidR="00676D57" w:rsidRDefault="00676D57">
            <w:pPr>
              <w:rPr>
                <w:b/>
                <w:sz w:val="22"/>
                <w:szCs w:val="22"/>
              </w:rPr>
            </w:pPr>
          </w:p>
          <w:p w14:paraId="15552B7C" w14:textId="77777777" w:rsidR="00676D57" w:rsidRDefault="00676D57">
            <w:pPr>
              <w:rPr>
                <w:b/>
                <w:sz w:val="22"/>
                <w:szCs w:val="22"/>
              </w:rPr>
            </w:pPr>
          </w:p>
        </w:tc>
      </w:tr>
    </w:tbl>
    <w:p w14:paraId="15552B7E" w14:textId="77777777" w:rsidR="00676D57" w:rsidRDefault="00676D57">
      <w:pPr>
        <w:rPr>
          <w:sz w:val="22"/>
          <w:szCs w:val="22"/>
        </w:rPr>
      </w:pPr>
    </w:p>
    <w:p w14:paraId="15552B7F" w14:textId="77777777" w:rsidR="00676D57" w:rsidRDefault="00C125D4">
      <w:pPr>
        <w:rPr>
          <w:b/>
          <w:sz w:val="22"/>
          <w:szCs w:val="22"/>
        </w:rPr>
      </w:pPr>
      <w:r>
        <w:rPr>
          <w:b/>
          <w:sz w:val="22"/>
          <w:szCs w:val="22"/>
        </w:rPr>
        <w:t>Resource Requirements</w:t>
      </w:r>
    </w:p>
    <w:p w14:paraId="15552B80" w14:textId="77777777" w:rsidR="00676D57" w:rsidRDefault="00676D57">
      <w:pPr>
        <w:rPr>
          <w:sz w:val="22"/>
          <w:szCs w:val="22"/>
        </w:rPr>
      </w:pPr>
    </w:p>
    <w:p w14:paraId="15552B81" w14:textId="77777777" w:rsidR="00676D57" w:rsidRDefault="00C125D4">
      <w:pPr>
        <w:ind w:firstLine="360"/>
        <w:rPr>
          <w:sz w:val="22"/>
          <w:szCs w:val="22"/>
        </w:rPr>
      </w:pPr>
      <w:r>
        <w:rPr>
          <w:b/>
          <w:sz w:val="22"/>
          <w:szCs w:val="22"/>
        </w:rPr>
        <w:t xml:space="preserve">Faculty members: </w:t>
      </w:r>
    </w:p>
    <w:tbl>
      <w:tblPr>
        <w:tblStyle w:val="aa"/>
        <w:tblW w:w="899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5"/>
      </w:tblGrid>
      <w:tr w:rsidR="00676D57" w14:paraId="15552B84" w14:textId="77777777">
        <w:tc>
          <w:tcPr>
            <w:tcW w:w="8995" w:type="dxa"/>
          </w:tcPr>
          <w:p w14:paraId="15552B82" w14:textId="77777777" w:rsidR="00676D57" w:rsidRDefault="00676D57">
            <w:pPr>
              <w:ind w:firstLine="360"/>
              <w:rPr>
                <w:b/>
                <w:sz w:val="22"/>
                <w:szCs w:val="22"/>
              </w:rPr>
            </w:pPr>
          </w:p>
          <w:p w14:paraId="15552B83" w14:textId="77777777" w:rsidR="00676D57" w:rsidRDefault="00676D57">
            <w:pPr>
              <w:ind w:firstLine="360"/>
              <w:rPr>
                <w:b/>
                <w:sz w:val="22"/>
                <w:szCs w:val="22"/>
              </w:rPr>
            </w:pPr>
          </w:p>
        </w:tc>
      </w:tr>
    </w:tbl>
    <w:p w14:paraId="15552B85" w14:textId="77777777" w:rsidR="00676D57" w:rsidRDefault="00676D57">
      <w:pPr>
        <w:ind w:firstLine="360"/>
        <w:rPr>
          <w:b/>
          <w:sz w:val="22"/>
          <w:szCs w:val="22"/>
        </w:rPr>
      </w:pPr>
    </w:p>
    <w:p w14:paraId="15552B86" w14:textId="77777777" w:rsidR="00676D57" w:rsidRDefault="00C125D4">
      <w:pPr>
        <w:ind w:firstLine="360"/>
        <w:rPr>
          <w:b/>
          <w:sz w:val="22"/>
          <w:szCs w:val="22"/>
        </w:rPr>
      </w:pPr>
      <w:r>
        <w:rPr>
          <w:b/>
          <w:sz w:val="22"/>
          <w:szCs w:val="22"/>
        </w:rPr>
        <w:t>Additional academic and non-academic human resources:</w:t>
      </w:r>
    </w:p>
    <w:tbl>
      <w:tblPr>
        <w:tblStyle w:val="ab"/>
        <w:tblW w:w="899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5"/>
      </w:tblGrid>
      <w:tr w:rsidR="00676D57" w14:paraId="15552B89" w14:textId="77777777">
        <w:tc>
          <w:tcPr>
            <w:tcW w:w="8995" w:type="dxa"/>
          </w:tcPr>
          <w:p w14:paraId="15552B87" w14:textId="77777777" w:rsidR="00676D57" w:rsidRDefault="00676D57">
            <w:pPr>
              <w:ind w:firstLine="360"/>
              <w:rPr>
                <w:b/>
                <w:sz w:val="22"/>
                <w:szCs w:val="22"/>
              </w:rPr>
            </w:pPr>
          </w:p>
          <w:p w14:paraId="15552B88" w14:textId="77777777" w:rsidR="00676D57" w:rsidRDefault="00676D57">
            <w:pPr>
              <w:ind w:firstLine="360"/>
              <w:rPr>
                <w:b/>
                <w:sz w:val="22"/>
                <w:szCs w:val="22"/>
              </w:rPr>
            </w:pPr>
          </w:p>
        </w:tc>
      </w:tr>
    </w:tbl>
    <w:p w14:paraId="15552B8A" w14:textId="77777777" w:rsidR="00676D57" w:rsidRDefault="00676D57">
      <w:pPr>
        <w:ind w:firstLine="360"/>
        <w:rPr>
          <w:b/>
          <w:sz w:val="22"/>
          <w:szCs w:val="22"/>
        </w:rPr>
      </w:pPr>
    </w:p>
    <w:p w14:paraId="15552B8B" w14:textId="77777777" w:rsidR="00676D57" w:rsidRDefault="00C125D4">
      <w:pPr>
        <w:ind w:firstLine="360"/>
        <w:rPr>
          <w:b/>
          <w:sz w:val="22"/>
          <w:szCs w:val="22"/>
        </w:rPr>
      </w:pPr>
      <w:r>
        <w:rPr>
          <w:b/>
          <w:sz w:val="22"/>
          <w:szCs w:val="22"/>
        </w:rPr>
        <w:t xml:space="preserve">Physical resource requirements: </w:t>
      </w:r>
    </w:p>
    <w:tbl>
      <w:tblPr>
        <w:tblStyle w:val="ac"/>
        <w:tblW w:w="899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5"/>
      </w:tblGrid>
      <w:tr w:rsidR="00676D57" w14:paraId="15552B8E" w14:textId="77777777">
        <w:tc>
          <w:tcPr>
            <w:tcW w:w="8995" w:type="dxa"/>
          </w:tcPr>
          <w:p w14:paraId="15552B8C" w14:textId="77777777" w:rsidR="00676D57" w:rsidRDefault="00676D57">
            <w:pPr>
              <w:ind w:firstLine="360"/>
              <w:rPr>
                <w:b/>
                <w:sz w:val="22"/>
                <w:szCs w:val="22"/>
              </w:rPr>
            </w:pPr>
          </w:p>
          <w:p w14:paraId="15552B8D" w14:textId="77777777" w:rsidR="00676D57" w:rsidRDefault="00676D57">
            <w:pPr>
              <w:ind w:firstLine="360"/>
              <w:rPr>
                <w:b/>
                <w:sz w:val="22"/>
                <w:szCs w:val="22"/>
              </w:rPr>
            </w:pPr>
          </w:p>
        </w:tc>
      </w:tr>
    </w:tbl>
    <w:p w14:paraId="15552B8F" w14:textId="77777777" w:rsidR="00676D57" w:rsidRDefault="00676D57">
      <w:pPr>
        <w:rPr>
          <w:b/>
          <w:sz w:val="22"/>
          <w:szCs w:val="22"/>
        </w:rPr>
      </w:pPr>
    </w:p>
    <w:p w14:paraId="15552B90" w14:textId="1D6F7093" w:rsidR="00676D57" w:rsidRDefault="00C125D4">
      <w:pPr>
        <w:pBdr>
          <w:top w:val="nil"/>
          <w:left w:val="nil"/>
          <w:bottom w:val="nil"/>
          <w:right w:val="nil"/>
          <w:between w:val="nil"/>
        </w:pBdr>
        <w:tabs>
          <w:tab w:val="left" w:pos="360"/>
          <w:tab w:val="left" w:pos="720"/>
          <w:tab w:val="left" w:pos="1080"/>
          <w:tab w:val="left" w:pos="1440"/>
          <w:tab w:val="left" w:pos="1800"/>
          <w:tab w:val="left" w:pos="2160"/>
        </w:tabs>
        <w:spacing w:after="120"/>
        <w:ind w:right="187"/>
        <w:rPr>
          <w:rFonts w:eastAsia="Calibri" w:cs="Calibri"/>
          <w:b/>
          <w:color w:val="000000"/>
          <w:sz w:val="22"/>
          <w:szCs w:val="22"/>
        </w:rPr>
      </w:pPr>
      <w:r>
        <w:rPr>
          <w:rFonts w:eastAsia="Calibri" w:cs="Calibri"/>
          <w:b/>
          <w:color w:val="000000"/>
          <w:sz w:val="22"/>
          <w:szCs w:val="22"/>
        </w:rPr>
        <w:t>Statement of funding requirements</w:t>
      </w:r>
      <w:r>
        <w:rPr>
          <w:rFonts w:eastAsia="Calibri" w:cs="Calibri"/>
          <w:color w:val="000000"/>
          <w:sz w:val="22"/>
          <w:szCs w:val="22"/>
        </w:rPr>
        <w:t xml:space="preserve"> (for Graduate programs, note any student support funding requirements)</w:t>
      </w:r>
      <w:r>
        <w:rPr>
          <w:rFonts w:eastAsia="Calibri" w:cs="Calibri"/>
          <w:b/>
          <w:color w:val="000000"/>
          <w:sz w:val="22"/>
          <w:szCs w:val="22"/>
        </w:rPr>
        <w:t xml:space="preserve">: </w:t>
      </w:r>
    </w:p>
    <w:tbl>
      <w:tblPr>
        <w:tblStyle w:val="a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76D57" w14:paraId="15552B93" w14:textId="77777777">
        <w:tc>
          <w:tcPr>
            <w:tcW w:w="9350" w:type="dxa"/>
          </w:tcPr>
          <w:p w14:paraId="15552B91" w14:textId="77777777" w:rsidR="00676D57" w:rsidRDefault="00676D57">
            <w:pPr>
              <w:rPr>
                <w:b/>
                <w:sz w:val="22"/>
                <w:szCs w:val="22"/>
              </w:rPr>
            </w:pPr>
          </w:p>
          <w:p w14:paraId="15552B92" w14:textId="77777777" w:rsidR="00676D57" w:rsidRDefault="00676D57">
            <w:pPr>
              <w:rPr>
                <w:b/>
                <w:sz w:val="22"/>
                <w:szCs w:val="22"/>
              </w:rPr>
            </w:pPr>
          </w:p>
        </w:tc>
      </w:tr>
    </w:tbl>
    <w:p w14:paraId="15552B94" w14:textId="77777777" w:rsidR="00676D57" w:rsidRDefault="00676D57">
      <w:pPr>
        <w:pBdr>
          <w:top w:val="nil"/>
          <w:left w:val="nil"/>
          <w:bottom w:val="nil"/>
          <w:right w:val="nil"/>
          <w:between w:val="nil"/>
        </w:pBdr>
        <w:tabs>
          <w:tab w:val="left" w:pos="360"/>
          <w:tab w:val="left" w:pos="720"/>
          <w:tab w:val="left" w:pos="1080"/>
          <w:tab w:val="left" w:pos="1440"/>
          <w:tab w:val="left" w:pos="1800"/>
          <w:tab w:val="left" w:pos="2160"/>
        </w:tabs>
        <w:ind w:right="187"/>
        <w:rPr>
          <w:rFonts w:eastAsia="Calibri" w:cs="Calibri"/>
          <w:b/>
          <w:color w:val="000000"/>
          <w:sz w:val="22"/>
          <w:szCs w:val="22"/>
        </w:rPr>
      </w:pPr>
    </w:p>
    <w:p w14:paraId="15552B95" w14:textId="552D67EA" w:rsidR="00676D57" w:rsidRDefault="00C125D4">
      <w:pPr>
        <w:pBdr>
          <w:top w:val="nil"/>
          <w:left w:val="nil"/>
          <w:bottom w:val="nil"/>
          <w:right w:val="nil"/>
          <w:between w:val="nil"/>
        </w:pBdr>
        <w:tabs>
          <w:tab w:val="left" w:pos="360"/>
          <w:tab w:val="left" w:pos="720"/>
          <w:tab w:val="left" w:pos="1080"/>
          <w:tab w:val="left" w:pos="1440"/>
          <w:tab w:val="left" w:pos="1800"/>
          <w:tab w:val="left" w:pos="2160"/>
        </w:tabs>
        <w:spacing w:after="120"/>
        <w:ind w:right="187"/>
        <w:rPr>
          <w:rFonts w:eastAsia="Calibri" w:cs="Calibri"/>
          <w:b/>
          <w:color w:val="000000"/>
          <w:sz w:val="22"/>
          <w:szCs w:val="22"/>
        </w:rPr>
      </w:pPr>
      <w:r>
        <w:rPr>
          <w:rFonts w:eastAsia="Calibri" w:cs="Calibri"/>
          <w:b/>
          <w:color w:val="000000"/>
          <w:sz w:val="22"/>
          <w:szCs w:val="22"/>
        </w:rPr>
        <w:t>Statement of resource/funding availability:</w:t>
      </w:r>
    </w:p>
    <w:tbl>
      <w:tblPr>
        <w:tblStyle w:val="a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76D57" w14:paraId="15552B98" w14:textId="77777777">
        <w:tc>
          <w:tcPr>
            <w:tcW w:w="9350" w:type="dxa"/>
          </w:tcPr>
          <w:p w14:paraId="15552B96" w14:textId="77777777" w:rsidR="00676D57" w:rsidRDefault="00676D57">
            <w:pPr>
              <w:rPr>
                <w:b/>
                <w:sz w:val="22"/>
                <w:szCs w:val="22"/>
              </w:rPr>
            </w:pPr>
          </w:p>
          <w:p w14:paraId="15552B97" w14:textId="77777777" w:rsidR="00676D57" w:rsidRDefault="00676D57">
            <w:pPr>
              <w:rPr>
                <w:b/>
                <w:sz w:val="22"/>
                <w:szCs w:val="22"/>
              </w:rPr>
            </w:pPr>
          </w:p>
        </w:tc>
      </w:tr>
    </w:tbl>
    <w:p w14:paraId="15552B99" w14:textId="77777777" w:rsidR="00676D57" w:rsidRDefault="00676D57">
      <w:pPr>
        <w:rPr>
          <w:b/>
          <w:sz w:val="22"/>
          <w:szCs w:val="22"/>
        </w:rPr>
      </w:pPr>
    </w:p>
    <w:p w14:paraId="15552B9A" w14:textId="77777777" w:rsidR="00676D57" w:rsidRDefault="00C125D4">
      <w:pPr>
        <w:rPr>
          <w:b/>
          <w:sz w:val="22"/>
          <w:szCs w:val="22"/>
        </w:rPr>
      </w:pPr>
      <w:r>
        <w:rPr>
          <w:b/>
          <w:sz w:val="22"/>
          <w:szCs w:val="22"/>
        </w:rPr>
        <w:t xml:space="preserve">Transition Plan: </w:t>
      </w:r>
      <w:r>
        <w:rPr>
          <w:sz w:val="22"/>
          <w:szCs w:val="22"/>
        </w:rPr>
        <w:t>[Semester (e.g. Fall 2020) for the implementation of the proposed changes; include a plan for all current students in the program, by year level. If this change impacts students that are not new and/or 1</w:t>
      </w:r>
      <w:r>
        <w:rPr>
          <w:sz w:val="22"/>
          <w:szCs w:val="22"/>
          <w:vertAlign w:val="superscript"/>
        </w:rPr>
        <w:t>st</w:t>
      </w:r>
      <w:r>
        <w:rPr>
          <w:sz w:val="22"/>
          <w:szCs w:val="22"/>
        </w:rPr>
        <w:t xml:space="preserve"> year students as of the start date, then a transition plan is </w:t>
      </w:r>
      <w:r>
        <w:rPr>
          <w:sz w:val="22"/>
          <w:szCs w:val="22"/>
          <w:u w:val="single"/>
        </w:rPr>
        <w:t>required</w:t>
      </w:r>
      <w:r>
        <w:rPr>
          <w:sz w:val="22"/>
          <w:szCs w:val="22"/>
        </w:rPr>
        <w:t>]</w:t>
      </w:r>
    </w:p>
    <w:tbl>
      <w:tblPr>
        <w:tblStyle w:val="a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76D57" w14:paraId="15552B9D" w14:textId="77777777">
        <w:tc>
          <w:tcPr>
            <w:tcW w:w="9350" w:type="dxa"/>
          </w:tcPr>
          <w:p w14:paraId="15552B9B" w14:textId="77777777" w:rsidR="00676D57" w:rsidRDefault="00676D57">
            <w:pPr>
              <w:rPr>
                <w:b/>
                <w:sz w:val="22"/>
                <w:szCs w:val="22"/>
              </w:rPr>
            </w:pPr>
            <w:bookmarkStart w:id="3" w:name="_Hlk77671416"/>
          </w:p>
          <w:p w14:paraId="15552B9C" w14:textId="77777777" w:rsidR="00676D57" w:rsidRDefault="00676D57">
            <w:pPr>
              <w:rPr>
                <w:b/>
                <w:sz w:val="22"/>
                <w:szCs w:val="22"/>
              </w:rPr>
            </w:pPr>
          </w:p>
        </w:tc>
      </w:tr>
      <w:bookmarkEnd w:id="3"/>
    </w:tbl>
    <w:p w14:paraId="15552B9E" w14:textId="4A2E5A12" w:rsidR="00676D57" w:rsidRDefault="00676D57">
      <w:pPr>
        <w:rPr>
          <w:b/>
          <w:sz w:val="22"/>
          <w:szCs w:val="22"/>
        </w:rPr>
      </w:pPr>
    </w:p>
    <w:p w14:paraId="5BE80243" w14:textId="4C32AC1B" w:rsidR="002A62CC" w:rsidRPr="002A62CC" w:rsidRDefault="002A62CC" w:rsidP="002A62CC">
      <w:pPr>
        <w:rPr>
          <w:sz w:val="22"/>
          <w:szCs w:val="22"/>
        </w:rPr>
      </w:pPr>
      <w:r w:rsidRPr="002A62CC">
        <w:rPr>
          <w:b/>
          <w:sz w:val="22"/>
          <w:szCs w:val="22"/>
        </w:rPr>
        <w:t>Supporting information for online options</w:t>
      </w:r>
      <w:r>
        <w:rPr>
          <w:b/>
          <w:sz w:val="22"/>
          <w:szCs w:val="22"/>
        </w:rPr>
        <w:t xml:space="preserve"> </w:t>
      </w:r>
      <w:r>
        <w:rPr>
          <w:sz w:val="22"/>
          <w:szCs w:val="22"/>
        </w:rPr>
        <w:t>(When converting a large portion of the program to online/hybrid)</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A62CC" w14:paraId="5C4E9FD7" w14:textId="77777777" w:rsidTr="00F72970">
        <w:tc>
          <w:tcPr>
            <w:tcW w:w="9350" w:type="dxa"/>
          </w:tcPr>
          <w:p w14:paraId="3C34E125" w14:textId="77777777" w:rsidR="002A62CC" w:rsidRDefault="002A62CC" w:rsidP="00F72970">
            <w:pPr>
              <w:rPr>
                <w:b/>
                <w:sz w:val="22"/>
                <w:szCs w:val="22"/>
              </w:rPr>
            </w:pPr>
          </w:p>
          <w:p w14:paraId="53AE2F04" w14:textId="77777777" w:rsidR="002A62CC" w:rsidRDefault="002A62CC" w:rsidP="00F72970">
            <w:pPr>
              <w:rPr>
                <w:b/>
                <w:sz w:val="22"/>
                <w:szCs w:val="22"/>
              </w:rPr>
            </w:pPr>
          </w:p>
        </w:tc>
      </w:tr>
    </w:tbl>
    <w:p w14:paraId="414EB77D" w14:textId="77777777" w:rsidR="002A62CC" w:rsidRDefault="002A62CC" w:rsidP="002A62CC">
      <w:pPr>
        <w:rPr>
          <w:b/>
          <w:sz w:val="22"/>
          <w:szCs w:val="22"/>
        </w:rPr>
      </w:pPr>
    </w:p>
    <w:p w14:paraId="428A1555" w14:textId="77777777" w:rsidR="002A62CC" w:rsidRPr="002A62CC" w:rsidRDefault="002A62CC" w:rsidP="002A62CC">
      <w:pPr>
        <w:rPr>
          <w:b/>
          <w:sz w:val="22"/>
          <w:szCs w:val="22"/>
        </w:rPr>
      </w:pPr>
    </w:p>
    <w:p w14:paraId="7F7234E8" w14:textId="5EF241B6" w:rsidR="002A62CC" w:rsidRDefault="002A62CC" w:rsidP="002A62CC">
      <w:pPr>
        <w:rPr>
          <w:iCs/>
          <w:sz w:val="22"/>
          <w:szCs w:val="22"/>
        </w:rPr>
      </w:pPr>
      <w:r w:rsidRPr="002A62CC">
        <w:rPr>
          <w:b/>
          <w:sz w:val="22"/>
          <w:szCs w:val="22"/>
        </w:rPr>
        <w:t>Adequacy of technological platform</w:t>
      </w:r>
      <w:r>
        <w:rPr>
          <w:b/>
          <w:sz w:val="22"/>
          <w:szCs w:val="22"/>
        </w:rPr>
        <w:t xml:space="preserve">: </w:t>
      </w:r>
      <w:r w:rsidRPr="002A62CC">
        <w:rPr>
          <w:iCs/>
          <w:sz w:val="22"/>
          <w:szCs w:val="22"/>
        </w:rPr>
        <w:t>Describe the adequacy of the technological platform to be used for online delivery.</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A62CC" w14:paraId="3EDE7B89" w14:textId="77777777" w:rsidTr="00F72970">
        <w:tc>
          <w:tcPr>
            <w:tcW w:w="9350" w:type="dxa"/>
          </w:tcPr>
          <w:p w14:paraId="15184836" w14:textId="77777777" w:rsidR="002A62CC" w:rsidRDefault="002A62CC" w:rsidP="00F72970">
            <w:pPr>
              <w:rPr>
                <w:b/>
                <w:sz w:val="22"/>
                <w:szCs w:val="22"/>
              </w:rPr>
            </w:pPr>
          </w:p>
          <w:p w14:paraId="5F96FFC1" w14:textId="77777777" w:rsidR="002A62CC" w:rsidRDefault="002A62CC" w:rsidP="00F72970">
            <w:pPr>
              <w:rPr>
                <w:b/>
                <w:sz w:val="22"/>
                <w:szCs w:val="22"/>
              </w:rPr>
            </w:pPr>
          </w:p>
        </w:tc>
      </w:tr>
    </w:tbl>
    <w:p w14:paraId="03C92DF2" w14:textId="77777777" w:rsidR="002A62CC" w:rsidRDefault="002A62CC" w:rsidP="002A62CC">
      <w:pPr>
        <w:rPr>
          <w:b/>
          <w:bCs/>
          <w:sz w:val="22"/>
          <w:szCs w:val="22"/>
        </w:rPr>
      </w:pPr>
    </w:p>
    <w:p w14:paraId="5F832C75" w14:textId="58A73DEC" w:rsidR="002A62CC" w:rsidRPr="002A62CC" w:rsidRDefault="002A62CC" w:rsidP="002A62CC">
      <w:pPr>
        <w:rPr>
          <w:b/>
          <w:i/>
          <w:iCs/>
          <w:sz w:val="22"/>
          <w:szCs w:val="22"/>
        </w:rPr>
      </w:pPr>
      <w:r w:rsidRPr="002A62CC">
        <w:rPr>
          <w:b/>
          <w:sz w:val="22"/>
          <w:szCs w:val="22"/>
        </w:rPr>
        <w:t>Maintenance of and/or changes to the quality of education</w:t>
      </w:r>
      <w:r>
        <w:rPr>
          <w:b/>
          <w:sz w:val="22"/>
          <w:szCs w:val="22"/>
        </w:rPr>
        <w:t xml:space="preserve">: </w:t>
      </w:r>
      <w:r w:rsidRPr="002A62CC">
        <w:rPr>
          <w:iCs/>
          <w:sz w:val="22"/>
          <w:szCs w:val="22"/>
        </w:rPr>
        <w:t>Describe how the quality of education will be maintained and/or changed when moving to online delivery.</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A62CC" w14:paraId="758D9AB9" w14:textId="77777777" w:rsidTr="00F72970">
        <w:tc>
          <w:tcPr>
            <w:tcW w:w="9350" w:type="dxa"/>
          </w:tcPr>
          <w:p w14:paraId="78360A3D" w14:textId="77777777" w:rsidR="002A62CC" w:rsidRDefault="002A62CC" w:rsidP="00F72970">
            <w:pPr>
              <w:rPr>
                <w:b/>
                <w:sz w:val="22"/>
                <w:szCs w:val="22"/>
              </w:rPr>
            </w:pPr>
          </w:p>
          <w:p w14:paraId="4C33AD56" w14:textId="77777777" w:rsidR="002A62CC" w:rsidRDefault="002A62CC" w:rsidP="00F72970">
            <w:pPr>
              <w:rPr>
                <w:b/>
                <w:sz w:val="22"/>
                <w:szCs w:val="22"/>
              </w:rPr>
            </w:pPr>
          </w:p>
        </w:tc>
      </w:tr>
    </w:tbl>
    <w:p w14:paraId="542B38D9" w14:textId="77777777" w:rsidR="002A62CC" w:rsidRDefault="002A62CC" w:rsidP="002A62CC">
      <w:pPr>
        <w:rPr>
          <w:b/>
          <w:bCs/>
          <w:sz w:val="22"/>
          <w:szCs w:val="22"/>
        </w:rPr>
      </w:pPr>
    </w:p>
    <w:p w14:paraId="5A6FF760" w14:textId="6012DBC3" w:rsidR="002A62CC" w:rsidRPr="002A62CC" w:rsidRDefault="002A62CC" w:rsidP="002A62CC">
      <w:pPr>
        <w:rPr>
          <w:b/>
          <w:i/>
          <w:iCs/>
          <w:sz w:val="22"/>
          <w:szCs w:val="22"/>
        </w:rPr>
      </w:pPr>
      <w:r w:rsidRPr="002A62CC">
        <w:rPr>
          <w:b/>
          <w:sz w:val="22"/>
          <w:szCs w:val="22"/>
        </w:rPr>
        <w:t>Maintenance of and/or changes to program objectives</w:t>
      </w:r>
      <w:r>
        <w:rPr>
          <w:b/>
          <w:sz w:val="22"/>
          <w:szCs w:val="22"/>
        </w:rPr>
        <w:t xml:space="preserve">: </w:t>
      </w:r>
      <w:r w:rsidRPr="002A62CC">
        <w:rPr>
          <w:iCs/>
          <w:sz w:val="22"/>
          <w:szCs w:val="22"/>
        </w:rPr>
        <w:t>Describe how the current program objectives will be maintained and/or changed when moving to online delivery.</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A62CC" w14:paraId="0BB186A6" w14:textId="77777777" w:rsidTr="00F72970">
        <w:tc>
          <w:tcPr>
            <w:tcW w:w="9350" w:type="dxa"/>
          </w:tcPr>
          <w:p w14:paraId="3AFBFE95" w14:textId="77777777" w:rsidR="002A62CC" w:rsidRDefault="002A62CC" w:rsidP="00F72970">
            <w:pPr>
              <w:rPr>
                <w:b/>
                <w:sz w:val="22"/>
                <w:szCs w:val="22"/>
              </w:rPr>
            </w:pPr>
          </w:p>
          <w:p w14:paraId="706271B8" w14:textId="77777777" w:rsidR="002A62CC" w:rsidRDefault="002A62CC" w:rsidP="00F72970">
            <w:pPr>
              <w:rPr>
                <w:b/>
                <w:sz w:val="22"/>
                <w:szCs w:val="22"/>
              </w:rPr>
            </w:pPr>
          </w:p>
        </w:tc>
      </w:tr>
    </w:tbl>
    <w:p w14:paraId="7DBCEC11" w14:textId="77777777" w:rsidR="002A62CC" w:rsidRDefault="002A62CC" w:rsidP="002A62CC">
      <w:pPr>
        <w:rPr>
          <w:b/>
          <w:bCs/>
          <w:sz w:val="22"/>
          <w:szCs w:val="22"/>
        </w:rPr>
      </w:pPr>
    </w:p>
    <w:p w14:paraId="1CDBE68C" w14:textId="640F5FE6" w:rsidR="002A62CC" w:rsidRPr="002A62CC" w:rsidRDefault="002A62CC" w:rsidP="002A62CC">
      <w:pPr>
        <w:rPr>
          <w:b/>
          <w:i/>
          <w:iCs/>
          <w:sz w:val="22"/>
          <w:szCs w:val="22"/>
        </w:rPr>
      </w:pPr>
      <w:r w:rsidRPr="002A62CC">
        <w:rPr>
          <w:b/>
          <w:sz w:val="22"/>
          <w:szCs w:val="22"/>
        </w:rPr>
        <w:t>Maintenance of and/or changes to program-level learning outcomes</w:t>
      </w:r>
      <w:r>
        <w:rPr>
          <w:b/>
          <w:sz w:val="22"/>
          <w:szCs w:val="22"/>
        </w:rPr>
        <w:t xml:space="preserve">: </w:t>
      </w:r>
      <w:r w:rsidRPr="002A62CC">
        <w:rPr>
          <w:iCs/>
          <w:sz w:val="22"/>
          <w:szCs w:val="22"/>
        </w:rPr>
        <w:t>Describe how the current program-level learning outcomes will be maintained and/or changed when moving to online delivery.</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A62CC" w14:paraId="171356D5" w14:textId="77777777" w:rsidTr="00F72970">
        <w:tc>
          <w:tcPr>
            <w:tcW w:w="9350" w:type="dxa"/>
          </w:tcPr>
          <w:p w14:paraId="71848718" w14:textId="77777777" w:rsidR="002A62CC" w:rsidRDefault="002A62CC" w:rsidP="00F72970">
            <w:pPr>
              <w:rPr>
                <w:b/>
                <w:sz w:val="22"/>
                <w:szCs w:val="22"/>
              </w:rPr>
            </w:pPr>
          </w:p>
          <w:p w14:paraId="043F9A69" w14:textId="77777777" w:rsidR="002A62CC" w:rsidRDefault="002A62CC" w:rsidP="00F72970">
            <w:pPr>
              <w:rPr>
                <w:b/>
                <w:sz w:val="22"/>
                <w:szCs w:val="22"/>
              </w:rPr>
            </w:pPr>
          </w:p>
        </w:tc>
      </w:tr>
    </w:tbl>
    <w:p w14:paraId="03DB9CDB" w14:textId="77777777" w:rsidR="002A62CC" w:rsidRDefault="002A62CC" w:rsidP="002A62CC">
      <w:pPr>
        <w:rPr>
          <w:b/>
          <w:bCs/>
          <w:sz w:val="22"/>
          <w:szCs w:val="22"/>
        </w:rPr>
      </w:pPr>
    </w:p>
    <w:p w14:paraId="60230D46" w14:textId="7C1F62B2" w:rsidR="002A62CC" w:rsidRPr="002A62CC" w:rsidRDefault="002A62CC" w:rsidP="002A62CC">
      <w:pPr>
        <w:rPr>
          <w:b/>
          <w:i/>
          <w:iCs/>
          <w:sz w:val="22"/>
          <w:szCs w:val="22"/>
        </w:rPr>
      </w:pPr>
      <w:r w:rsidRPr="002A62CC">
        <w:rPr>
          <w:b/>
          <w:sz w:val="22"/>
          <w:szCs w:val="22"/>
        </w:rPr>
        <w:t>Sufficiency of support services and training for teaching staff</w:t>
      </w:r>
      <w:r>
        <w:rPr>
          <w:b/>
          <w:sz w:val="22"/>
          <w:szCs w:val="22"/>
        </w:rPr>
        <w:t xml:space="preserve">: </w:t>
      </w:r>
      <w:r w:rsidRPr="002A62CC">
        <w:rPr>
          <w:iCs/>
          <w:sz w:val="22"/>
          <w:szCs w:val="22"/>
        </w:rPr>
        <w:t>Describe the support services and training for teaching staff that will be made available when moving to online delivery.</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A62CC" w14:paraId="7CF23E81" w14:textId="77777777" w:rsidTr="00F72970">
        <w:tc>
          <w:tcPr>
            <w:tcW w:w="9350" w:type="dxa"/>
          </w:tcPr>
          <w:p w14:paraId="5BF6F50E" w14:textId="77777777" w:rsidR="002A62CC" w:rsidRDefault="002A62CC" w:rsidP="00F72970">
            <w:pPr>
              <w:rPr>
                <w:b/>
                <w:sz w:val="22"/>
                <w:szCs w:val="22"/>
              </w:rPr>
            </w:pPr>
          </w:p>
          <w:p w14:paraId="2C240576" w14:textId="77777777" w:rsidR="002A62CC" w:rsidRDefault="002A62CC" w:rsidP="00F72970">
            <w:pPr>
              <w:rPr>
                <w:b/>
                <w:sz w:val="22"/>
                <w:szCs w:val="22"/>
              </w:rPr>
            </w:pPr>
          </w:p>
        </w:tc>
      </w:tr>
    </w:tbl>
    <w:p w14:paraId="47F22ED5" w14:textId="77777777" w:rsidR="002A62CC" w:rsidRDefault="002A62CC" w:rsidP="002A62CC">
      <w:pPr>
        <w:rPr>
          <w:b/>
          <w:bCs/>
          <w:sz w:val="22"/>
          <w:szCs w:val="22"/>
        </w:rPr>
      </w:pPr>
    </w:p>
    <w:p w14:paraId="764E5564" w14:textId="1E96E454" w:rsidR="002A62CC" w:rsidRPr="002A62CC" w:rsidRDefault="002A62CC" w:rsidP="002A62CC">
      <w:pPr>
        <w:rPr>
          <w:b/>
          <w:i/>
          <w:iCs/>
          <w:sz w:val="22"/>
          <w:szCs w:val="22"/>
        </w:rPr>
      </w:pPr>
      <w:r w:rsidRPr="002A62CC">
        <w:rPr>
          <w:b/>
          <w:sz w:val="22"/>
          <w:szCs w:val="22"/>
        </w:rPr>
        <w:t>Sufficiency and type of support for students in the new learning environment</w:t>
      </w:r>
      <w:r>
        <w:rPr>
          <w:b/>
          <w:sz w:val="22"/>
          <w:szCs w:val="22"/>
        </w:rPr>
        <w:t xml:space="preserve">: </w:t>
      </w:r>
      <w:r w:rsidRPr="002A62CC">
        <w:rPr>
          <w:iCs/>
          <w:sz w:val="22"/>
          <w:szCs w:val="22"/>
        </w:rPr>
        <w:t>Describe the sufficiency and type of supports that will be available to students when moving to online delivery.</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A62CC" w14:paraId="5BFA8A7A" w14:textId="77777777" w:rsidTr="00F72970">
        <w:tc>
          <w:tcPr>
            <w:tcW w:w="9350" w:type="dxa"/>
          </w:tcPr>
          <w:p w14:paraId="7454D55E" w14:textId="77777777" w:rsidR="002A62CC" w:rsidRDefault="002A62CC" w:rsidP="00F72970">
            <w:pPr>
              <w:rPr>
                <w:b/>
                <w:sz w:val="22"/>
                <w:szCs w:val="22"/>
              </w:rPr>
            </w:pPr>
          </w:p>
          <w:p w14:paraId="758A76C0" w14:textId="77777777" w:rsidR="002A62CC" w:rsidRDefault="002A62CC" w:rsidP="00F72970">
            <w:pPr>
              <w:rPr>
                <w:b/>
                <w:sz w:val="22"/>
                <w:szCs w:val="22"/>
              </w:rPr>
            </w:pPr>
          </w:p>
        </w:tc>
      </w:tr>
    </w:tbl>
    <w:p w14:paraId="75CEB3E5" w14:textId="77777777" w:rsidR="002A62CC" w:rsidRDefault="002A62CC">
      <w:pPr>
        <w:rPr>
          <w:b/>
          <w:sz w:val="22"/>
          <w:szCs w:val="22"/>
        </w:rPr>
      </w:pPr>
    </w:p>
    <w:p w14:paraId="15552B9F" w14:textId="77777777" w:rsidR="00676D57" w:rsidRDefault="00C125D4">
      <w:pPr>
        <w:rPr>
          <w:sz w:val="22"/>
          <w:szCs w:val="22"/>
        </w:rPr>
      </w:pPr>
      <w:r>
        <w:rPr>
          <w:b/>
          <w:sz w:val="22"/>
          <w:szCs w:val="22"/>
        </w:rPr>
        <w:lastRenderedPageBreak/>
        <w:t xml:space="preserve">Other: </w:t>
      </w:r>
      <w:r>
        <w:rPr>
          <w:sz w:val="22"/>
          <w:szCs w:val="22"/>
        </w:rPr>
        <w:t>(Additional supporting information, if applicable)</w:t>
      </w:r>
    </w:p>
    <w:tbl>
      <w:tblPr>
        <w:tblStyle w:val="a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76D57" w14:paraId="15552BA2" w14:textId="77777777">
        <w:tc>
          <w:tcPr>
            <w:tcW w:w="9350" w:type="dxa"/>
          </w:tcPr>
          <w:p w14:paraId="15552BA0" w14:textId="77777777" w:rsidR="00676D57" w:rsidRDefault="00676D57">
            <w:pPr>
              <w:rPr>
                <w:b/>
                <w:sz w:val="22"/>
                <w:szCs w:val="22"/>
              </w:rPr>
            </w:pPr>
          </w:p>
          <w:p w14:paraId="15552BA1" w14:textId="77777777" w:rsidR="00676D57" w:rsidRDefault="00676D57">
            <w:pPr>
              <w:rPr>
                <w:b/>
                <w:sz w:val="22"/>
                <w:szCs w:val="22"/>
              </w:rPr>
            </w:pPr>
          </w:p>
        </w:tc>
      </w:tr>
    </w:tbl>
    <w:p w14:paraId="15552BA3" w14:textId="77777777" w:rsidR="00676D57" w:rsidRDefault="00676D57">
      <w:pPr>
        <w:rPr>
          <w:b/>
          <w:sz w:val="22"/>
          <w:szCs w:val="22"/>
        </w:rPr>
      </w:pPr>
    </w:p>
    <w:p w14:paraId="15552BA4" w14:textId="77777777" w:rsidR="00676D57" w:rsidRDefault="00C125D4">
      <w:pPr>
        <w:rPr>
          <w:b/>
        </w:rPr>
      </w:pPr>
      <w:r>
        <w:rPr>
          <w:b/>
          <w:sz w:val="22"/>
          <w:szCs w:val="22"/>
        </w:rPr>
        <w:t xml:space="preserve">Have you consulted with all impacted areas?    </w:t>
      </w:r>
      <w:r>
        <w:rPr>
          <w:b/>
        </w:rPr>
        <w:t>☐ Yes</w:t>
      </w:r>
      <w:r>
        <w:rPr>
          <w:b/>
        </w:rPr>
        <w:tab/>
      </w:r>
      <w:r>
        <w:rPr>
          <w:b/>
        </w:rPr>
        <w:tab/>
        <w:t>☐ NA</w:t>
      </w:r>
    </w:p>
    <w:p w14:paraId="15552BA5" w14:textId="77777777" w:rsidR="00676D57" w:rsidRDefault="00676D57">
      <w:pPr>
        <w:rPr>
          <w:b/>
          <w:sz w:val="22"/>
          <w:szCs w:val="22"/>
        </w:rPr>
      </w:pPr>
    </w:p>
    <w:p w14:paraId="15552BA6" w14:textId="70632D27" w:rsidR="00676D57" w:rsidRDefault="00C125D4">
      <w:pPr>
        <w:rPr>
          <w:b/>
          <w:sz w:val="22"/>
          <w:szCs w:val="22"/>
        </w:rPr>
      </w:pPr>
      <w:r>
        <w:rPr>
          <w:b/>
          <w:sz w:val="22"/>
          <w:szCs w:val="22"/>
        </w:rPr>
        <w:t xml:space="preserve">Process of consultation: </w:t>
      </w:r>
      <w:r>
        <w:rPr>
          <w:sz w:val="22"/>
          <w:szCs w:val="22"/>
        </w:rPr>
        <w:t>(</w:t>
      </w:r>
      <w:r w:rsidR="0070749D">
        <w:rPr>
          <w:sz w:val="22"/>
          <w:szCs w:val="22"/>
        </w:rPr>
        <w:t>Must i</w:t>
      </w:r>
      <w:r w:rsidR="0046175A">
        <w:rPr>
          <w:sz w:val="22"/>
          <w:szCs w:val="22"/>
        </w:rPr>
        <w:t xml:space="preserve">nclude </w:t>
      </w:r>
      <w:r w:rsidR="0070749D">
        <w:rPr>
          <w:sz w:val="22"/>
          <w:szCs w:val="22"/>
        </w:rPr>
        <w:t>ways in which student feedback was collected</w:t>
      </w:r>
      <w:r w:rsidR="0046175A">
        <w:rPr>
          <w:sz w:val="22"/>
          <w:szCs w:val="22"/>
        </w:rPr>
        <w:t>; also include p</w:t>
      </w:r>
      <w:r>
        <w:rPr>
          <w:sz w:val="22"/>
          <w:szCs w:val="22"/>
        </w:rPr>
        <w:t>rocess of consultation with other units if the change(s) involve(s) students, staff, and/or faculty from other programs or courses)</w:t>
      </w:r>
    </w:p>
    <w:tbl>
      <w:tblPr>
        <w:tblStyle w:val="a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76D57" w14:paraId="15552BA9" w14:textId="77777777">
        <w:tc>
          <w:tcPr>
            <w:tcW w:w="9350" w:type="dxa"/>
          </w:tcPr>
          <w:p w14:paraId="15552BA7" w14:textId="77777777" w:rsidR="00676D57" w:rsidRDefault="00676D57">
            <w:pPr>
              <w:rPr>
                <w:b/>
                <w:sz w:val="22"/>
                <w:szCs w:val="22"/>
              </w:rPr>
            </w:pPr>
          </w:p>
          <w:p w14:paraId="15552BA8" w14:textId="77777777" w:rsidR="00676D57" w:rsidRDefault="00676D57">
            <w:pPr>
              <w:rPr>
                <w:b/>
                <w:sz w:val="22"/>
                <w:szCs w:val="22"/>
              </w:rPr>
            </w:pPr>
          </w:p>
        </w:tc>
      </w:tr>
    </w:tbl>
    <w:p w14:paraId="15552BAA" w14:textId="7061A2E1" w:rsidR="00676D57" w:rsidRDefault="00676D57">
      <w:pPr>
        <w:rPr>
          <w:b/>
          <w:sz w:val="22"/>
          <w:szCs w:val="22"/>
        </w:rPr>
      </w:pPr>
    </w:p>
    <w:p w14:paraId="18032E68" w14:textId="01DC9A4B" w:rsidR="005350F7" w:rsidRDefault="005350F7" w:rsidP="005350F7">
      <w:pPr>
        <w:rPr>
          <w:b/>
        </w:rPr>
      </w:pPr>
      <w:r>
        <w:rPr>
          <w:b/>
          <w:sz w:val="22"/>
          <w:szCs w:val="22"/>
        </w:rPr>
        <w:t xml:space="preserve">Are there any considerations for the principles of Equity, Diversity, Inclusion, or Decolonization included with this program change?  </w:t>
      </w:r>
      <w:r>
        <w:rPr>
          <w:b/>
        </w:rPr>
        <w:fldChar w:fldCharType="begin">
          <w:ffData>
            <w:name w:val="Check1"/>
            <w:enabled/>
            <w:calcOnExit w:val="0"/>
            <w:checkBox>
              <w:sizeAuto/>
              <w:default w:val="0"/>
            </w:checkBox>
          </w:ffData>
        </w:fldChar>
      </w:r>
      <w:r>
        <w:rPr>
          <w:b/>
        </w:rPr>
        <w:instrText xml:space="preserve"> FORMCHECKBOX </w:instrText>
      </w:r>
      <w:r w:rsidR="007B175E">
        <w:rPr>
          <w:b/>
        </w:rPr>
      </w:r>
      <w:r w:rsidR="007B175E">
        <w:rPr>
          <w:b/>
        </w:rPr>
        <w:fldChar w:fldCharType="separate"/>
      </w:r>
      <w:r>
        <w:rPr>
          <w:b/>
        </w:rPr>
        <w:fldChar w:fldCharType="end"/>
      </w:r>
      <w:r>
        <w:rPr>
          <w:b/>
        </w:rPr>
        <w:t xml:space="preserve"> Yes</w:t>
      </w:r>
      <w:r w:rsidRPr="00655192">
        <w:rPr>
          <w:b/>
        </w:rPr>
        <w:tab/>
      </w:r>
      <w:r>
        <w:rPr>
          <w:b/>
        </w:rPr>
        <w:fldChar w:fldCharType="begin">
          <w:ffData>
            <w:name w:val="Check2"/>
            <w:enabled/>
            <w:calcOnExit w:val="0"/>
            <w:checkBox>
              <w:sizeAuto/>
              <w:default w:val="0"/>
            </w:checkBox>
          </w:ffData>
        </w:fldChar>
      </w:r>
      <w:r>
        <w:rPr>
          <w:b/>
        </w:rPr>
        <w:instrText xml:space="preserve"> FORMCHECKBOX </w:instrText>
      </w:r>
      <w:r w:rsidR="007B175E">
        <w:rPr>
          <w:b/>
        </w:rPr>
      </w:r>
      <w:r w:rsidR="007B175E">
        <w:rPr>
          <w:b/>
        </w:rPr>
        <w:fldChar w:fldCharType="separate"/>
      </w:r>
      <w:r>
        <w:rPr>
          <w:b/>
        </w:rPr>
        <w:fldChar w:fldCharType="end"/>
      </w:r>
      <w:r>
        <w:rPr>
          <w:b/>
        </w:rPr>
        <w:t xml:space="preserve"> No      Please explain: </w:t>
      </w:r>
    </w:p>
    <w:p w14:paraId="01E5B2C2" w14:textId="77777777" w:rsidR="00B318CE" w:rsidRPr="00B318CE" w:rsidRDefault="00B318CE" w:rsidP="00B318CE">
      <w:pPr>
        <w:pStyle w:val="ListParagraph"/>
        <w:numPr>
          <w:ilvl w:val="0"/>
          <w:numId w:val="2"/>
        </w:numPr>
        <w:rPr>
          <w:sz w:val="22"/>
        </w:rPr>
      </w:pPr>
      <w:r w:rsidRPr="00B318CE">
        <w:rPr>
          <w:sz w:val="22"/>
        </w:rPr>
        <w:t>Does the program contain concepts, materials or resources from scholars/professionals who are part of one or more historically marginalized groups?</w:t>
      </w:r>
    </w:p>
    <w:p w14:paraId="64075B92" w14:textId="77777777" w:rsidR="00B318CE" w:rsidRPr="00B318CE" w:rsidRDefault="00B318CE" w:rsidP="00B318CE">
      <w:pPr>
        <w:pStyle w:val="ListParagraph"/>
        <w:numPr>
          <w:ilvl w:val="0"/>
          <w:numId w:val="2"/>
        </w:numPr>
        <w:rPr>
          <w:sz w:val="22"/>
        </w:rPr>
      </w:pPr>
      <w:r w:rsidRPr="00B318CE">
        <w:rPr>
          <w:sz w:val="22"/>
        </w:rPr>
        <w:t xml:space="preserve">Are multiple perspectives represented in the program, such as those offered by those who are Indigenous, Black, Persons of </w:t>
      </w:r>
      <w:proofErr w:type="spellStart"/>
      <w:r w:rsidRPr="00B318CE">
        <w:rPr>
          <w:sz w:val="22"/>
        </w:rPr>
        <w:t>Colour</w:t>
      </w:r>
      <w:proofErr w:type="spellEnd"/>
      <w:r w:rsidRPr="00B318CE">
        <w:rPr>
          <w:sz w:val="22"/>
        </w:rPr>
        <w:t xml:space="preserve"> and/or 2SLGBTQIA+?</w:t>
      </w:r>
    </w:p>
    <w:p w14:paraId="0950D87F" w14:textId="77777777" w:rsidR="00B318CE" w:rsidRPr="00B318CE" w:rsidRDefault="00B318CE" w:rsidP="00B318CE">
      <w:pPr>
        <w:pStyle w:val="ListParagraph"/>
        <w:numPr>
          <w:ilvl w:val="0"/>
          <w:numId w:val="2"/>
        </w:numPr>
        <w:rPr>
          <w:sz w:val="22"/>
        </w:rPr>
      </w:pPr>
      <w:r w:rsidRPr="00B318CE">
        <w:rPr>
          <w:sz w:val="22"/>
        </w:rPr>
        <w:t>How has accessibility been considered? More specifically, have the needs of students with disabilities been integrated into the program design (e.g., the ways that stu</w:t>
      </w:r>
      <w:bookmarkStart w:id="4" w:name="_GoBack"/>
      <w:bookmarkEnd w:id="4"/>
      <w:r w:rsidRPr="00B318CE">
        <w:rPr>
          <w:sz w:val="22"/>
        </w:rPr>
        <w:t>dents are asked to demonstrate their learning)?</w:t>
      </w:r>
    </w:p>
    <w:p w14:paraId="7D8E2C31" w14:textId="77777777" w:rsidR="00B318CE" w:rsidRPr="00B318CE" w:rsidRDefault="00B318CE" w:rsidP="00B318CE">
      <w:pPr>
        <w:pStyle w:val="ListParagraph"/>
        <w:numPr>
          <w:ilvl w:val="0"/>
          <w:numId w:val="2"/>
        </w:numPr>
        <w:rPr>
          <w:sz w:val="22"/>
        </w:rPr>
      </w:pPr>
      <w:r w:rsidRPr="00B318CE">
        <w:rPr>
          <w:sz w:val="22"/>
        </w:rPr>
        <w:t>Will this program provide space to allow for the discussion of other viewpoints outside the “dominant, Western narrative”?</w:t>
      </w:r>
    </w:p>
    <w:p w14:paraId="0717DEC1" w14:textId="68CF5714" w:rsidR="00B318CE" w:rsidRPr="00B318CE" w:rsidRDefault="00B318CE" w:rsidP="00D02239">
      <w:pPr>
        <w:pStyle w:val="ListParagraph"/>
        <w:numPr>
          <w:ilvl w:val="0"/>
          <w:numId w:val="2"/>
        </w:numPr>
        <w:rPr>
          <w:b/>
        </w:rPr>
      </w:pPr>
      <w:r w:rsidRPr="00B318CE">
        <w:rPr>
          <w:sz w:val="22"/>
        </w:rPr>
        <w:t xml:space="preserve">Have the principles of </w:t>
      </w:r>
      <w:hyperlink r:id="rId12" w:history="1">
        <w:r w:rsidRPr="00B318CE">
          <w:rPr>
            <w:rStyle w:val="Hyperlink"/>
            <w:sz w:val="22"/>
          </w:rPr>
          <w:t>Universal Design</w:t>
        </w:r>
      </w:hyperlink>
      <w:r w:rsidRPr="00B318CE">
        <w:rPr>
          <w:sz w:val="22"/>
        </w:rPr>
        <w:t xml:space="preserve"> been considered?</w:t>
      </w:r>
    </w:p>
    <w:tbl>
      <w:tblPr>
        <w:tblStyle w:val="TableGrid"/>
        <w:tblW w:w="0" w:type="auto"/>
        <w:tblLook w:val="04A0" w:firstRow="1" w:lastRow="0" w:firstColumn="1" w:lastColumn="0" w:noHBand="0" w:noVBand="1"/>
      </w:tblPr>
      <w:tblGrid>
        <w:gridCol w:w="9350"/>
      </w:tblGrid>
      <w:tr w:rsidR="005350F7" w:rsidRPr="009B3886" w14:paraId="57125DE2" w14:textId="77777777" w:rsidTr="00F91DCA">
        <w:tc>
          <w:tcPr>
            <w:tcW w:w="9350" w:type="dxa"/>
          </w:tcPr>
          <w:p w14:paraId="4D180759" w14:textId="77777777" w:rsidR="005350F7" w:rsidRDefault="005350F7" w:rsidP="00F91DCA">
            <w:pPr>
              <w:rPr>
                <w:b/>
                <w:sz w:val="22"/>
              </w:rPr>
            </w:pPr>
          </w:p>
          <w:p w14:paraId="2DDECAAF" w14:textId="77777777" w:rsidR="005350F7" w:rsidRPr="009B3886" w:rsidRDefault="005350F7" w:rsidP="00F91DCA">
            <w:pPr>
              <w:rPr>
                <w:b/>
                <w:sz w:val="22"/>
              </w:rPr>
            </w:pPr>
          </w:p>
        </w:tc>
      </w:tr>
    </w:tbl>
    <w:p w14:paraId="6CB28773" w14:textId="77777777" w:rsidR="005350F7" w:rsidRDefault="005350F7">
      <w:pPr>
        <w:rPr>
          <w:b/>
          <w:sz w:val="22"/>
          <w:szCs w:val="22"/>
        </w:rPr>
      </w:pPr>
    </w:p>
    <w:p w14:paraId="15552BAB" w14:textId="77777777" w:rsidR="00676D57" w:rsidRDefault="00C125D4">
      <w:pPr>
        <w:rPr>
          <w:b/>
        </w:rPr>
      </w:pPr>
      <w:r>
        <w:rPr>
          <w:b/>
          <w:sz w:val="22"/>
          <w:szCs w:val="22"/>
        </w:rPr>
        <w:t xml:space="preserve">Does this Program/Change contain any Indigenous content?     </w:t>
      </w:r>
      <w:r>
        <w:rPr>
          <w:b/>
        </w:rPr>
        <w:t>☐ Yes</w:t>
      </w:r>
      <w:r>
        <w:rPr>
          <w:b/>
        </w:rPr>
        <w:tab/>
        <w:t>☐ No      ☐ Unsure</w:t>
      </w:r>
    </w:p>
    <w:p w14:paraId="15552BAC" w14:textId="77777777" w:rsidR="00676D57" w:rsidRDefault="00C125D4">
      <w:pPr>
        <w:rPr>
          <w:sz w:val="22"/>
          <w:szCs w:val="22"/>
        </w:rPr>
      </w:pPr>
      <w:r>
        <w:rPr>
          <w:sz w:val="22"/>
          <w:szCs w:val="22"/>
        </w:rPr>
        <w:t>For more information on how Indigenous content is defined at Ontario Tech University and how to consult with the Indigenous Education Advisory Circle (IEAC), please refer to the </w:t>
      </w:r>
      <w:hyperlink r:id="rId13">
        <w:r>
          <w:rPr>
            <w:color w:val="0563C1"/>
            <w:sz w:val="22"/>
            <w:szCs w:val="22"/>
            <w:u w:val="single"/>
          </w:rPr>
          <w:t>Protocol for Consultation with the Indigenous Education Advisory Circle.</w:t>
        </w:r>
      </w:hyperlink>
    </w:p>
    <w:p w14:paraId="15552BAD" w14:textId="77777777" w:rsidR="00676D57" w:rsidRDefault="00676D57">
      <w:pPr>
        <w:rPr>
          <w:sz w:val="22"/>
          <w:szCs w:val="22"/>
        </w:rPr>
      </w:pPr>
    </w:p>
    <w:p w14:paraId="15552BAE" w14:textId="77777777" w:rsidR="00676D57" w:rsidRDefault="00C125D4">
      <w:pPr>
        <w:ind w:firstLine="360"/>
        <w:rPr>
          <w:b/>
        </w:rPr>
      </w:pPr>
      <w:r>
        <w:rPr>
          <w:b/>
          <w:sz w:val="22"/>
          <w:szCs w:val="22"/>
        </w:rPr>
        <w:t xml:space="preserve">Has the IEAC been contacted       </w:t>
      </w:r>
      <w:r>
        <w:rPr>
          <w:b/>
        </w:rPr>
        <w:t>☐ Yes</w:t>
      </w:r>
      <w:r>
        <w:rPr>
          <w:b/>
        </w:rPr>
        <w:tab/>
        <w:t xml:space="preserve">☐ No      </w:t>
      </w:r>
    </w:p>
    <w:p w14:paraId="15552BAF" w14:textId="77777777" w:rsidR="00676D57" w:rsidRDefault="00676D57">
      <w:pPr>
        <w:rPr>
          <w:b/>
          <w:sz w:val="22"/>
          <w:szCs w:val="22"/>
        </w:rPr>
      </w:pPr>
    </w:p>
    <w:p w14:paraId="15552BB0" w14:textId="77777777" w:rsidR="00676D57" w:rsidRDefault="00C125D4">
      <w:pPr>
        <w:ind w:firstLine="360"/>
        <w:rPr>
          <w:b/>
          <w:sz w:val="22"/>
          <w:szCs w:val="22"/>
        </w:rPr>
      </w:pPr>
      <w:r>
        <w:rPr>
          <w:b/>
          <w:sz w:val="22"/>
          <w:szCs w:val="22"/>
        </w:rPr>
        <w:t xml:space="preserve">If yes, when?    </w:t>
      </w:r>
    </w:p>
    <w:tbl>
      <w:tblPr>
        <w:tblStyle w:val="af2"/>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0"/>
      </w:tblGrid>
      <w:tr w:rsidR="00676D57" w14:paraId="15552BB3" w14:textId="77777777">
        <w:tc>
          <w:tcPr>
            <w:tcW w:w="9000" w:type="dxa"/>
          </w:tcPr>
          <w:p w14:paraId="15552BB1" w14:textId="77777777" w:rsidR="00676D57" w:rsidRDefault="00676D57">
            <w:pPr>
              <w:rPr>
                <w:b/>
                <w:sz w:val="22"/>
                <w:szCs w:val="22"/>
              </w:rPr>
            </w:pPr>
          </w:p>
          <w:p w14:paraId="15552BB2" w14:textId="77777777" w:rsidR="00676D57" w:rsidRDefault="00676D57">
            <w:pPr>
              <w:rPr>
                <w:b/>
                <w:sz w:val="22"/>
                <w:szCs w:val="22"/>
              </w:rPr>
            </w:pPr>
          </w:p>
        </w:tc>
      </w:tr>
    </w:tbl>
    <w:p w14:paraId="15552BB4" w14:textId="77777777" w:rsidR="00676D57" w:rsidRDefault="00676D57">
      <w:pPr>
        <w:rPr>
          <w:b/>
          <w:sz w:val="22"/>
          <w:szCs w:val="22"/>
        </w:rPr>
      </w:pPr>
    </w:p>
    <w:p w14:paraId="15552BB5" w14:textId="77777777" w:rsidR="00676D57" w:rsidRDefault="00C125D4">
      <w:pPr>
        <w:ind w:firstLine="360"/>
        <w:rPr>
          <w:b/>
          <w:sz w:val="22"/>
          <w:szCs w:val="22"/>
        </w:rPr>
      </w:pPr>
      <w:r>
        <w:rPr>
          <w:b/>
          <w:sz w:val="22"/>
          <w:szCs w:val="22"/>
        </w:rPr>
        <w:t xml:space="preserve">What was the advice you received from the IEAC, and how has it been included in your proposal? </w:t>
      </w:r>
    </w:p>
    <w:tbl>
      <w:tblPr>
        <w:tblStyle w:val="af3"/>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0"/>
      </w:tblGrid>
      <w:tr w:rsidR="00676D57" w14:paraId="15552BB8" w14:textId="77777777">
        <w:tc>
          <w:tcPr>
            <w:tcW w:w="9000" w:type="dxa"/>
          </w:tcPr>
          <w:p w14:paraId="15552BB6" w14:textId="77777777" w:rsidR="00676D57" w:rsidRDefault="00676D57">
            <w:pPr>
              <w:rPr>
                <w:b/>
                <w:sz w:val="22"/>
                <w:szCs w:val="22"/>
              </w:rPr>
            </w:pPr>
          </w:p>
          <w:p w14:paraId="15552BB7" w14:textId="77777777" w:rsidR="00676D57" w:rsidRDefault="00676D57">
            <w:pPr>
              <w:rPr>
                <w:b/>
                <w:sz w:val="22"/>
                <w:szCs w:val="22"/>
              </w:rPr>
            </w:pPr>
          </w:p>
        </w:tc>
      </w:tr>
    </w:tbl>
    <w:p w14:paraId="15552BB9" w14:textId="77777777" w:rsidR="00676D57" w:rsidRDefault="00676D57">
      <w:pPr>
        <w:rPr>
          <w:b/>
          <w:sz w:val="22"/>
          <w:szCs w:val="22"/>
        </w:rPr>
      </w:pPr>
    </w:p>
    <w:p w14:paraId="15552BBA" w14:textId="77777777" w:rsidR="00676D57" w:rsidRDefault="00C125D4">
      <w:pPr>
        <w:ind w:firstLine="360"/>
        <w:rPr>
          <w:b/>
          <w:sz w:val="22"/>
          <w:szCs w:val="22"/>
        </w:rPr>
      </w:pPr>
      <w:r>
        <w:rPr>
          <w:b/>
          <w:sz w:val="22"/>
          <w:szCs w:val="22"/>
        </w:rPr>
        <w:t xml:space="preserve">Did the IEAC ask you to return the proposal to them for review?    ☐ Yes        ☐ No  </w:t>
      </w:r>
    </w:p>
    <w:p w14:paraId="15552BBB" w14:textId="77777777" w:rsidR="00676D57" w:rsidRDefault="00676D57">
      <w:pPr>
        <w:rPr>
          <w:b/>
          <w:sz w:val="22"/>
          <w:szCs w:val="22"/>
        </w:rPr>
      </w:pPr>
    </w:p>
    <w:p w14:paraId="15552BBC" w14:textId="77777777" w:rsidR="00676D57" w:rsidRDefault="00C125D4">
      <w:pPr>
        <w:ind w:firstLine="360"/>
        <w:rPr>
          <w:b/>
          <w:sz w:val="22"/>
          <w:szCs w:val="22"/>
        </w:rPr>
      </w:pPr>
      <w:r>
        <w:rPr>
          <w:b/>
          <w:sz w:val="22"/>
          <w:szCs w:val="22"/>
        </w:rPr>
        <w:t>If yes, have they completed their review?      ☐ Yes</w:t>
      </w:r>
      <w:r>
        <w:rPr>
          <w:b/>
          <w:sz w:val="22"/>
          <w:szCs w:val="22"/>
        </w:rPr>
        <w:tab/>
        <w:t>☐ No      ☐ N/A</w:t>
      </w:r>
    </w:p>
    <w:p w14:paraId="15552BBD" w14:textId="77777777" w:rsidR="00676D57" w:rsidRDefault="00676D57">
      <w:pPr>
        <w:rPr>
          <w:sz w:val="22"/>
          <w:szCs w:val="22"/>
        </w:rPr>
      </w:pPr>
    </w:p>
    <w:p w14:paraId="15552BBE" w14:textId="77777777" w:rsidR="00676D57" w:rsidRDefault="00C125D4">
      <w:pPr>
        <w:rPr>
          <w:sz w:val="22"/>
          <w:szCs w:val="22"/>
        </w:rPr>
      </w:pPr>
      <w:r>
        <w:rPr>
          <w:sz w:val="22"/>
          <w:szCs w:val="22"/>
        </w:rPr>
        <w:t xml:space="preserve">Pre-Faculty Council Approval Dates (e.g. Curriculum Committee, Program Committee): </w:t>
      </w:r>
    </w:p>
    <w:sectPr w:rsidR="00676D57">
      <w:footerReference w:type="default" r:id="rId14"/>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2FF05" w14:textId="77777777" w:rsidR="007B175E" w:rsidRDefault="007B175E">
      <w:r>
        <w:separator/>
      </w:r>
    </w:p>
  </w:endnote>
  <w:endnote w:type="continuationSeparator" w:id="0">
    <w:p w14:paraId="3834FD92" w14:textId="77777777" w:rsidR="007B175E" w:rsidRDefault="007B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52BBF" w14:textId="5927D522" w:rsidR="00676D57" w:rsidRDefault="00C125D4">
    <w:pPr>
      <w:pBdr>
        <w:top w:val="nil"/>
        <w:left w:val="nil"/>
        <w:bottom w:val="nil"/>
        <w:right w:val="nil"/>
        <w:between w:val="nil"/>
      </w:pBdr>
      <w:tabs>
        <w:tab w:val="center" w:pos="4680"/>
        <w:tab w:val="right" w:pos="9360"/>
      </w:tabs>
      <w:jc w:val="right"/>
      <w:rPr>
        <w:rFonts w:eastAsia="Calibri" w:cs="Calibri"/>
        <w:color w:val="000000"/>
        <w:sz w:val="18"/>
        <w:szCs w:val="18"/>
      </w:rPr>
    </w:pPr>
    <w:r>
      <w:rPr>
        <w:rFonts w:eastAsia="Calibri" w:cs="Calibri"/>
        <w:color w:val="000000"/>
        <w:sz w:val="18"/>
        <w:szCs w:val="18"/>
      </w:rPr>
      <w:fldChar w:fldCharType="begin"/>
    </w:r>
    <w:r>
      <w:rPr>
        <w:rFonts w:eastAsia="Calibri" w:cs="Calibri"/>
        <w:color w:val="000000"/>
        <w:sz w:val="18"/>
        <w:szCs w:val="18"/>
      </w:rPr>
      <w:instrText>PAGE</w:instrText>
    </w:r>
    <w:r>
      <w:rPr>
        <w:rFonts w:eastAsia="Calibri" w:cs="Calibri"/>
        <w:color w:val="000000"/>
        <w:sz w:val="18"/>
        <w:szCs w:val="18"/>
      </w:rPr>
      <w:fldChar w:fldCharType="separate"/>
    </w:r>
    <w:r>
      <w:rPr>
        <w:rFonts w:eastAsia="Calibri" w:cs="Calibri"/>
        <w:noProof/>
        <w:color w:val="000000"/>
        <w:sz w:val="18"/>
        <w:szCs w:val="18"/>
      </w:rPr>
      <w:t>1</w:t>
    </w:r>
    <w:r>
      <w:rPr>
        <w:rFonts w:eastAsia="Calibri" w:cs="Calibri"/>
        <w:color w:val="000000"/>
        <w:sz w:val="18"/>
        <w:szCs w:val="18"/>
      </w:rPr>
      <w:fldChar w:fldCharType="end"/>
    </w:r>
  </w:p>
  <w:p w14:paraId="15552BC0" w14:textId="77777777" w:rsidR="00676D57" w:rsidRDefault="00676D57">
    <w:pPr>
      <w:pBdr>
        <w:top w:val="nil"/>
        <w:left w:val="nil"/>
        <w:bottom w:val="nil"/>
        <w:right w:val="nil"/>
        <w:between w:val="nil"/>
      </w:pBdr>
      <w:tabs>
        <w:tab w:val="center" w:pos="4680"/>
        <w:tab w:val="right" w:pos="9360"/>
      </w:tabs>
      <w:rPr>
        <w:rFonts w:eastAsia="Calibri" w:cs="Calibri"/>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57D93" w14:textId="77777777" w:rsidR="007B175E" w:rsidRDefault="007B175E">
      <w:r>
        <w:separator/>
      </w:r>
    </w:p>
  </w:footnote>
  <w:footnote w:type="continuationSeparator" w:id="0">
    <w:p w14:paraId="3159DD08" w14:textId="77777777" w:rsidR="007B175E" w:rsidRDefault="007B1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959EB"/>
    <w:multiLevelType w:val="hybridMultilevel"/>
    <w:tmpl w:val="880C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647F8"/>
    <w:multiLevelType w:val="multilevel"/>
    <w:tmpl w:val="824C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D57"/>
    <w:rsid w:val="0022663C"/>
    <w:rsid w:val="002A62CC"/>
    <w:rsid w:val="0046175A"/>
    <w:rsid w:val="005350F7"/>
    <w:rsid w:val="005D25DF"/>
    <w:rsid w:val="00614BAC"/>
    <w:rsid w:val="00676D57"/>
    <w:rsid w:val="0070749D"/>
    <w:rsid w:val="007B175E"/>
    <w:rsid w:val="00960DF2"/>
    <w:rsid w:val="009E348C"/>
    <w:rsid w:val="00B318CE"/>
    <w:rsid w:val="00C125D4"/>
    <w:rsid w:val="00D40D67"/>
    <w:rsid w:val="00EB3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52B3E"/>
  <w15:docId w15:val="{1CB201DE-0151-4659-8446-023AC56D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2CC"/>
    <w:rPr>
      <w:rFonts w:eastAsia="Times New Roman" w:cs="Times New Roman"/>
      <w:szCs w:val="24"/>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423DC"/>
    <w:pPr>
      <w:ind w:left="720"/>
      <w:contextualSpacing/>
    </w:pPr>
  </w:style>
  <w:style w:type="table" w:styleId="TableGrid">
    <w:name w:val="Table Grid"/>
    <w:basedOn w:val="TableNormal"/>
    <w:uiPriority w:val="59"/>
    <w:rsid w:val="000423DC"/>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sid w:val="000423DC"/>
    <w:rPr>
      <w:szCs w:val="20"/>
    </w:rPr>
  </w:style>
  <w:style w:type="character" w:customStyle="1" w:styleId="CommentTextChar">
    <w:name w:val="Comment Text Char"/>
    <w:basedOn w:val="DefaultParagraphFont"/>
    <w:link w:val="CommentText"/>
    <w:uiPriority w:val="99"/>
    <w:semiHidden/>
    <w:rsid w:val="000423DC"/>
    <w:rPr>
      <w:rFonts w:eastAsia="Times New Roman" w:cs="Times New Roman"/>
      <w:sz w:val="20"/>
      <w:szCs w:val="20"/>
      <w:lang w:val="en-US"/>
    </w:rPr>
  </w:style>
  <w:style w:type="paragraph" w:styleId="CommentSubject">
    <w:name w:val="annotation subject"/>
    <w:basedOn w:val="CommentText"/>
    <w:next w:val="CommentText"/>
    <w:link w:val="CommentSubjectChar"/>
    <w:uiPriority w:val="99"/>
    <w:unhideWhenUsed/>
    <w:rsid w:val="000423DC"/>
    <w:rPr>
      <w:b/>
      <w:bCs/>
    </w:rPr>
  </w:style>
  <w:style w:type="character" w:customStyle="1" w:styleId="CommentSubjectChar">
    <w:name w:val="Comment Subject Char"/>
    <w:basedOn w:val="CommentTextChar"/>
    <w:link w:val="CommentSubject"/>
    <w:uiPriority w:val="99"/>
    <w:rsid w:val="000423DC"/>
    <w:rPr>
      <w:rFonts w:eastAsia="Times New Roman" w:cs="Times New Roman"/>
      <w:b/>
      <w:bCs/>
      <w:sz w:val="20"/>
      <w:szCs w:val="20"/>
      <w:lang w:val="en-US"/>
    </w:rPr>
  </w:style>
  <w:style w:type="paragraph" w:styleId="Header">
    <w:name w:val="header"/>
    <w:basedOn w:val="Normal"/>
    <w:link w:val="HeaderChar"/>
    <w:uiPriority w:val="99"/>
    <w:unhideWhenUsed/>
    <w:rsid w:val="00AF3D46"/>
    <w:pPr>
      <w:tabs>
        <w:tab w:val="center" w:pos="4680"/>
        <w:tab w:val="right" w:pos="9360"/>
      </w:tabs>
    </w:pPr>
  </w:style>
  <w:style w:type="character" w:customStyle="1" w:styleId="HeaderChar">
    <w:name w:val="Header Char"/>
    <w:basedOn w:val="DefaultParagraphFont"/>
    <w:link w:val="Header"/>
    <w:uiPriority w:val="99"/>
    <w:rsid w:val="00AF3D46"/>
    <w:rPr>
      <w:rFonts w:eastAsia="Times New Roman" w:cs="Times New Roman"/>
      <w:sz w:val="20"/>
      <w:szCs w:val="24"/>
      <w:lang w:val="en-US"/>
    </w:rPr>
  </w:style>
  <w:style w:type="paragraph" w:styleId="Footer">
    <w:name w:val="footer"/>
    <w:basedOn w:val="Normal"/>
    <w:link w:val="FooterChar"/>
    <w:uiPriority w:val="99"/>
    <w:unhideWhenUsed/>
    <w:rsid w:val="00AF3D46"/>
    <w:pPr>
      <w:tabs>
        <w:tab w:val="center" w:pos="4680"/>
        <w:tab w:val="right" w:pos="9360"/>
      </w:tabs>
    </w:pPr>
  </w:style>
  <w:style w:type="character" w:customStyle="1" w:styleId="FooterChar">
    <w:name w:val="Footer Char"/>
    <w:basedOn w:val="DefaultParagraphFont"/>
    <w:link w:val="Footer"/>
    <w:uiPriority w:val="99"/>
    <w:rsid w:val="00AF3D46"/>
    <w:rPr>
      <w:rFonts w:eastAsia="Times New Roman" w:cs="Times New Roman"/>
      <w:sz w:val="20"/>
      <w:szCs w:val="24"/>
      <w:lang w:val="en-US"/>
    </w:rPr>
  </w:style>
  <w:style w:type="character" w:styleId="CommentReference">
    <w:name w:val="annotation reference"/>
    <w:basedOn w:val="DefaultParagraphFont"/>
    <w:uiPriority w:val="99"/>
    <w:semiHidden/>
    <w:unhideWhenUsed/>
    <w:rsid w:val="00ED2393"/>
    <w:rPr>
      <w:sz w:val="16"/>
      <w:szCs w:val="16"/>
    </w:rPr>
  </w:style>
  <w:style w:type="paragraph" w:styleId="BalloonText">
    <w:name w:val="Balloon Text"/>
    <w:basedOn w:val="Normal"/>
    <w:link w:val="BalloonTextChar"/>
    <w:uiPriority w:val="99"/>
    <w:semiHidden/>
    <w:unhideWhenUsed/>
    <w:rsid w:val="00ED23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393"/>
    <w:rPr>
      <w:rFonts w:ascii="Segoe UI" w:eastAsia="Times New Roman" w:hAnsi="Segoe UI" w:cs="Segoe UI"/>
      <w:sz w:val="18"/>
      <w:szCs w:val="18"/>
      <w:lang w:val="en-US"/>
    </w:rPr>
  </w:style>
  <w:style w:type="character" w:styleId="Hyperlink">
    <w:name w:val="Hyperlink"/>
    <w:basedOn w:val="DefaultParagraphFont"/>
    <w:uiPriority w:val="99"/>
    <w:unhideWhenUsed/>
    <w:rsid w:val="004C6668"/>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paragraph" w:styleId="Revision">
    <w:name w:val="Revision"/>
    <w:hidden/>
    <w:uiPriority w:val="99"/>
    <w:semiHidden/>
    <w:rsid w:val="00C125D4"/>
    <w:rPr>
      <w:rFonts w:eastAsia="Times New Roman" w:cs="Times New Roman"/>
      <w:szCs w:val="24"/>
    </w:rPr>
  </w:style>
  <w:style w:type="character" w:styleId="UnresolvedMention">
    <w:name w:val="Unresolved Mention"/>
    <w:basedOn w:val="DefaultParagraphFont"/>
    <w:uiPriority w:val="99"/>
    <w:semiHidden/>
    <w:unhideWhenUsed/>
    <w:rsid w:val="00B31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961368">
      <w:bodyDiv w:val="1"/>
      <w:marLeft w:val="0"/>
      <w:marRight w:val="0"/>
      <w:marTop w:val="0"/>
      <w:marBottom w:val="0"/>
      <w:divBdr>
        <w:top w:val="none" w:sz="0" w:space="0" w:color="auto"/>
        <w:left w:val="none" w:sz="0" w:space="0" w:color="auto"/>
        <w:bottom w:val="none" w:sz="0" w:space="0" w:color="auto"/>
        <w:right w:val="none" w:sz="0" w:space="0" w:color="auto"/>
      </w:divBdr>
      <w:divsChild>
        <w:div w:id="1862821789">
          <w:marLeft w:val="0"/>
          <w:marRight w:val="0"/>
          <w:marTop w:val="0"/>
          <w:marBottom w:val="0"/>
          <w:divBdr>
            <w:top w:val="none" w:sz="0" w:space="0" w:color="auto"/>
            <w:left w:val="none" w:sz="0" w:space="0" w:color="auto"/>
            <w:bottom w:val="none" w:sz="0" w:space="0" w:color="auto"/>
            <w:right w:val="none" w:sz="0" w:space="0" w:color="auto"/>
          </w:divBdr>
        </w:div>
        <w:div w:id="686954772">
          <w:marLeft w:val="0"/>
          <w:marRight w:val="0"/>
          <w:marTop w:val="0"/>
          <w:marBottom w:val="0"/>
          <w:divBdr>
            <w:top w:val="none" w:sz="0" w:space="0" w:color="auto"/>
            <w:left w:val="none" w:sz="0" w:space="0" w:color="auto"/>
            <w:bottom w:val="none" w:sz="0" w:space="0" w:color="auto"/>
            <w:right w:val="none" w:sz="0" w:space="0" w:color="auto"/>
          </w:divBdr>
        </w:div>
        <w:div w:id="671300957">
          <w:marLeft w:val="0"/>
          <w:marRight w:val="0"/>
          <w:marTop w:val="0"/>
          <w:marBottom w:val="0"/>
          <w:divBdr>
            <w:top w:val="none" w:sz="0" w:space="0" w:color="auto"/>
            <w:left w:val="none" w:sz="0" w:space="0" w:color="auto"/>
            <w:bottom w:val="none" w:sz="0" w:space="0" w:color="auto"/>
            <w:right w:val="none" w:sz="0" w:space="0" w:color="auto"/>
          </w:divBdr>
        </w:div>
        <w:div w:id="1165316200">
          <w:marLeft w:val="0"/>
          <w:marRight w:val="0"/>
          <w:marTop w:val="0"/>
          <w:marBottom w:val="0"/>
          <w:divBdr>
            <w:top w:val="none" w:sz="0" w:space="0" w:color="auto"/>
            <w:left w:val="none" w:sz="0" w:space="0" w:color="auto"/>
            <w:bottom w:val="none" w:sz="0" w:space="0" w:color="auto"/>
            <w:right w:val="none" w:sz="0" w:space="0" w:color="auto"/>
          </w:divBdr>
        </w:div>
        <w:div w:id="1180898403">
          <w:marLeft w:val="0"/>
          <w:marRight w:val="0"/>
          <w:marTop w:val="0"/>
          <w:marBottom w:val="0"/>
          <w:divBdr>
            <w:top w:val="none" w:sz="0" w:space="0" w:color="auto"/>
            <w:left w:val="none" w:sz="0" w:space="0" w:color="auto"/>
            <w:bottom w:val="none" w:sz="0" w:space="0" w:color="auto"/>
            <w:right w:val="none" w:sz="0" w:space="0" w:color="auto"/>
          </w:divBdr>
        </w:div>
        <w:div w:id="468786767">
          <w:marLeft w:val="0"/>
          <w:marRight w:val="0"/>
          <w:marTop w:val="0"/>
          <w:marBottom w:val="0"/>
          <w:divBdr>
            <w:top w:val="none" w:sz="0" w:space="0" w:color="auto"/>
            <w:left w:val="none" w:sz="0" w:space="0" w:color="auto"/>
            <w:bottom w:val="none" w:sz="0" w:space="0" w:color="auto"/>
            <w:right w:val="none" w:sz="0" w:space="0" w:color="auto"/>
          </w:divBdr>
        </w:div>
        <w:div w:id="1475488413">
          <w:marLeft w:val="0"/>
          <w:marRight w:val="0"/>
          <w:marTop w:val="0"/>
          <w:marBottom w:val="0"/>
          <w:divBdr>
            <w:top w:val="none" w:sz="0" w:space="0" w:color="auto"/>
            <w:left w:val="none" w:sz="0" w:space="0" w:color="auto"/>
            <w:bottom w:val="none" w:sz="0" w:space="0" w:color="auto"/>
            <w:right w:val="none" w:sz="0" w:space="0" w:color="auto"/>
          </w:divBdr>
        </w:div>
        <w:div w:id="1759135470">
          <w:marLeft w:val="0"/>
          <w:marRight w:val="0"/>
          <w:marTop w:val="0"/>
          <w:marBottom w:val="0"/>
          <w:divBdr>
            <w:top w:val="none" w:sz="0" w:space="0" w:color="auto"/>
            <w:left w:val="none" w:sz="0" w:space="0" w:color="auto"/>
            <w:bottom w:val="none" w:sz="0" w:space="0" w:color="auto"/>
            <w:right w:val="none" w:sz="0" w:space="0" w:color="auto"/>
          </w:divBdr>
        </w:div>
        <w:div w:id="927466173">
          <w:marLeft w:val="0"/>
          <w:marRight w:val="0"/>
          <w:marTop w:val="0"/>
          <w:marBottom w:val="0"/>
          <w:divBdr>
            <w:top w:val="none" w:sz="0" w:space="0" w:color="auto"/>
            <w:left w:val="none" w:sz="0" w:space="0" w:color="auto"/>
            <w:bottom w:val="none" w:sz="0" w:space="0" w:color="auto"/>
            <w:right w:val="none" w:sz="0" w:space="0" w:color="auto"/>
          </w:divBdr>
        </w:div>
        <w:div w:id="649332790">
          <w:marLeft w:val="0"/>
          <w:marRight w:val="0"/>
          <w:marTop w:val="0"/>
          <w:marBottom w:val="0"/>
          <w:divBdr>
            <w:top w:val="none" w:sz="0" w:space="0" w:color="auto"/>
            <w:left w:val="none" w:sz="0" w:space="0" w:color="auto"/>
            <w:bottom w:val="none" w:sz="0" w:space="0" w:color="auto"/>
            <w:right w:val="none" w:sz="0" w:space="0" w:color="auto"/>
          </w:divBdr>
        </w:div>
        <w:div w:id="106587669">
          <w:marLeft w:val="0"/>
          <w:marRight w:val="0"/>
          <w:marTop w:val="0"/>
          <w:marBottom w:val="0"/>
          <w:divBdr>
            <w:top w:val="none" w:sz="0" w:space="0" w:color="auto"/>
            <w:left w:val="none" w:sz="0" w:space="0" w:color="auto"/>
            <w:bottom w:val="none" w:sz="0" w:space="0" w:color="auto"/>
            <w:right w:val="none" w:sz="0" w:space="0" w:color="auto"/>
          </w:divBdr>
        </w:div>
        <w:div w:id="1760563109">
          <w:marLeft w:val="0"/>
          <w:marRight w:val="0"/>
          <w:marTop w:val="0"/>
          <w:marBottom w:val="0"/>
          <w:divBdr>
            <w:top w:val="none" w:sz="0" w:space="0" w:color="auto"/>
            <w:left w:val="none" w:sz="0" w:space="0" w:color="auto"/>
            <w:bottom w:val="none" w:sz="0" w:space="0" w:color="auto"/>
            <w:right w:val="none" w:sz="0" w:space="0" w:color="auto"/>
          </w:divBdr>
        </w:div>
        <w:div w:id="850341656">
          <w:marLeft w:val="0"/>
          <w:marRight w:val="0"/>
          <w:marTop w:val="0"/>
          <w:marBottom w:val="0"/>
          <w:divBdr>
            <w:top w:val="none" w:sz="0" w:space="0" w:color="auto"/>
            <w:left w:val="none" w:sz="0" w:space="0" w:color="auto"/>
            <w:bottom w:val="none" w:sz="0" w:space="0" w:color="auto"/>
            <w:right w:val="none" w:sz="0" w:space="0" w:color="auto"/>
          </w:divBdr>
        </w:div>
        <w:div w:id="1098255214">
          <w:marLeft w:val="0"/>
          <w:marRight w:val="0"/>
          <w:marTop w:val="0"/>
          <w:marBottom w:val="0"/>
          <w:divBdr>
            <w:top w:val="none" w:sz="0" w:space="0" w:color="auto"/>
            <w:left w:val="none" w:sz="0" w:space="0" w:color="auto"/>
            <w:bottom w:val="none" w:sz="0" w:space="0" w:color="auto"/>
            <w:right w:val="none" w:sz="0" w:space="0" w:color="auto"/>
          </w:divBdr>
        </w:div>
        <w:div w:id="30037543">
          <w:marLeft w:val="0"/>
          <w:marRight w:val="0"/>
          <w:marTop w:val="0"/>
          <w:marBottom w:val="0"/>
          <w:divBdr>
            <w:top w:val="none" w:sz="0" w:space="0" w:color="auto"/>
            <w:left w:val="none" w:sz="0" w:space="0" w:color="auto"/>
            <w:bottom w:val="none" w:sz="0" w:space="0" w:color="auto"/>
            <w:right w:val="none" w:sz="0" w:space="0" w:color="auto"/>
          </w:divBdr>
        </w:div>
        <w:div w:id="1214079425">
          <w:marLeft w:val="0"/>
          <w:marRight w:val="0"/>
          <w:marTop w:val="0"/>
          <w:marBottom w:val="0"/>
          <w:divBdr>
            <w:top w:val="none" w:sz="0" w:space="0" w:color="auto"/>
            <w:left w:val="none" w:sz="0" w:space="0" w:color="auto"/>
            <w:bottom w:val="none" w:sz="0" w:space="0" w:color="auto"/>
            <w:right w:val="none" w:sz="0" w:space="0" w:color="auto"/>
          </w:divBdr>
        </w:div>
        <w:div w:id="1429692918">
          <w:marLeft w:val="0"/>
          <w:marRight w:val="0"/>
          <w:marTop w:val="0"/>
          <w:marBottom w:val="0"/>
          <w:divBdr>
            <w:top w:val="none" w:sz="0" w:space="0" w:color="auto"/>
            <w:left w:val="none" w:sz="0" w:space="0" w:color="auto"/>
            <w:bottom w:val="none" w:sz="0" w:space="0" w:color="auto"/>
            <w:right w:val="none" w:sz="0" w:space="0" w:color="auto"/>
          </w:divBdr>
        </w:div>
        <w:div w:id="958492657">
          <w:marLeft w:val="0"/>
          <w:marRight w:val="0"/>
          <w:marTop w:val="0"/>
          <w:marBottom w:val="0"/>
          <w:divBdr>
            <w:top w:val="none" w:sz="0" w:space="0" w:color="auto"/>
            <w:left w:val="none" w:sz="0" w:space="0" w:color="auto"/>
            <w:bottom w:val="none" w:sz="0" w:space="0" w:color="auto"/>
            <w:right w:val="none" w:sz="0" w:space="0" w:color="auto"/>
          </w:divBdr>
        </w:div>
        <w:div w:id="742989427">
          <w:marLeft w:val="0"/>
          <w:marRight w:val="0"/>
          <w:marTop w:val="0"/>
          <w:marBottom w:val="0"/>
          <w:divBdr>
            <w:top w:val="none" w:sz="0" w:space="0" w:color="auto"/>
            <w:left w:val="none" w:sz="0" w:space="0" w:color="auto"/>
            <w:bottom w:val="none" w:sz="0" w:space="0" w:color="auto"/>
            <w:right w:val="none" w:sz="0" w:space="0" w:color="auto"/>
          </w:divBdr>
        </w:div>
        <w:div w:id="976105856">
          <w:marLeft w:val="0"/>
          <w:marRight w:val="0"/>
          <w:marTop w:val="0"/>
          <w:marBottom w:val="0"/>
          <w:divBdr>
            <w:top w:val="none" w:sz="0" w:space="0" w:color="auto"/>
            <w:left w:val="none" w:sz="0" w:space="0" w:color="auto"/>
            <w:bottom w:val="none" w:sz="0" w:space="0" w:color="auto"/>
            <w:right w:val="none" w:sz="0" w:space="0" w:color="auto"/>
          </w:divBdr>
        </w:div>
        <w:div w:id="561596856">
          <w:marLeft w:val="0"/>
          <w:marRight w:val="0"/>
          <w:marTop w:val="0"/>
          <w:marBottom w:val="0"/>
          <w:divBdr>
            <w:top w:val="none" w:sz="0" w:space="0" w:color="auto"/>
            <w:left w:val="none" w:sz="0" w:space="0" w:color="auto"/>
            <w:bottom w:val="none" w:sz="0" w:space="0" w:color="auto"/>
            <w:right w:val="none" w:sz="0" w:space="0" w:color="auto"/>
          </w:divBdr>
        </w:div>
        <w:div w:id="627398081">
          <w:marLeft w:val="0"/>
          <w:marRight w:val="0"/>
          <w:marTop w:val="0"/>
          <w:marBottom w:val="0"/>
          <w:divBdr>
            <w:top w:val="none" w:sz="0" w:space="0" w:color="auto"/>
            <w:left w:val="none" w:sz="0" w:space="0" w:color="auto"/>
            <w:bottom w:val="none" w:sz="0" w:space="0" w:color="auto"/>
            <w:right w:val="none" w:sz="0" w:space="0" w:color="auto"/>
          </w:divBdr>
        </w:div>
        <w:div w:id="19229059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sc.uoit.ca/workspaces/AssociateProvost/ciqe/QEprocesses/Documents/Protocol%20for%20Consultation%20with%20the%20Indigenous%20Education%20Advisory%20Circle.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lc.ontariotechu.ca/teaching/course-design/universal-design.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qe@uoit.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2fDWgmDe3b2flHJ/ggjmlqcpkw==">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</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F4F4E685A7584CAE7B5FF268630BFB" ma:contentTypeVersion="1" ma:contentTypeDescription="Create a new document." ma:contentTypeScope="" ma:versionID="29db0a24455c49c91416720fe18e51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47A3F70-8701-41D2-82DC-5A3308A559A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0D5EA1-C6D1-40B6-AC51-9626EA2A6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43F69A-FA63-40E0-BF26-12514AA7AF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966</Words>
  <Characters>5507</Characters>
  <Application>Microsoft Office Word</Application>
  <DocSecurity>0</DocSecurity>
  <Lines>45</Lines>
  <Paragraphs>12</Paragraphs>
  <ScaleCrop>false</ScaleCrop>
  <Company>UOIT</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Boujos</dc:creator>
  <cp:lastModifiedBy>Kimberley McCartney</cp:lastModifiedBy>
  <cp:revision>9</cp:revision>
  <dcterms:created xsi:type="dcterms:W3CDTF">2020-06-01T13:18:00Z</dcterms:created>
  <dcterms:modified xsi:type="dcterms:W3CDTF">2022-09-28T14:53:00Z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0x01010088F4F4E685A7584CAE7B5FF268630BFB</vt:lpwstr>
  </property>
</Properties>
</file>